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9AB3" w14:textId="2E993F5E" w:rsidR="00CF46AF" w:rsidRPr="002561BB" w:rsidRDefault="0004484D" w:rsidP="0004484D">
      <w:pPr>
        <w:spacing w:after="0"/>
        <w:jc w:val="center"/>
        <w:rPr>
          <w:rFonts w:cstheme="minorHAnsi"/>
          <w:b/>
          <w:bCs/>
          <w:sz w:val="28"/>
          <w:szCs w:val="28"/>
        </w:rPr>
      </w:pPr>
      <w:r w:rsidRPr="002561BB">
        <w:rPr>
          <w:rFonts w:cstheme="minorHAnsi"/>
          <w:b/>
          <w:bCs/>
          <w:sz w:val="28"/>
          <w:szCs w:val="28"/>
        </w:rPr>
        <w:t xml:space="preserve">Политика </w:t>
      </w:r>
      <w:r w:rsidR="00B40FE8">
        <w:rPr>
          <w:rFonts w:cstheme="minorHAnsi"/>
          <w:b/>
          <w:bCs/>
          <w:sz w:val="28"/>
          <w:szCs w:val="28"/>
        </w:rPr>
        <w:t>обработки персональных данных</w:t>
      </w:r>
    </w:p>
    <w:p w14:paraId="4D922026" w14:textId="645F0939" w:rsidR="0004484D" w:rsidRPr="002561BB" w:rsidRDefault="0004484D" w:rsidP="0004484D">
      <w:pPr>
        <w:spacing w:after="0"/>
        <w:jc w:val="center"/>
        <w:rPr>
          <w:rFonts w:cstheme="minorHAnsi"/>
          <w:b/>
          <w:bCs/>
          <w:sz w:val="28"/>
          <w:szCs w:val="28"/>
        </w:rPr>
      </w:pPr>
      <w:r w:rsidRPr="002561BB">
        <w:rPr>
          <w:rFonts w:cstheme="minorHAnsi"/>
          <w:b/>
          <w:bCs/>
          <w:sz w:val="28"/>
          <w:szCs w:val="28"/>
        </w:rPr>
        <w:t>ООО «</w:t>
      </w:r>
      <w:r w:rsidR="008255AC">
        <w:rPr>
          <w:rFonts w:cstheme="minorHAnsi"/>
          <w:b/>
          <w:bCs/>
          <w:sz w:val="28"/>
          <w:szCs w:val="28"/>
        </w:rPr>
        <w:t>Автоматизация Фабрик</w:t>
      </w:r>
      <w:r w:rsidRPr="002561BB">
        <w:rPr>
          <w:rFonts w:cstheme="minorHAnsi"/>
          <w:b/>
          <w:bCs/>
          <w:sz w:val="28"/>
          <w:szCs w:val="28"/>
        </w:rPr>
        <w:t>»</w:t>
      </w:r>
    </w:p>
    <w:p w14:paraId="254A7306" w14:textId="77777777" w:rsidR="0004484D" w:rsidRPr="00064528" w:rsidRDefault="0004484D" w:rsidP="0004484D">
      <w:pPr>
        <w:spacing w:after="0"/>
        <w:jc w:val="center"/>
        <w:rPr>
          <w:rFonts w:cstheme="minorHAnsi"/>
          <w:b/>
          <w:bCs/>
          <w:sz w:val="24"/>
          <w:szCs w:val="24"/>
        </w:rPr>
      </w:pPr>
    </w:p>
    <w:p w14:paraId="5F4C1FBB" w14:textId="2098BF66" w:rsidR="0004484D" w:rsidRPr="00064528" w:rsidRDefault="0004484D" w:rsidP="00064528">
      <w:pPr>
        <w:spacing w:after="0"/>
        <w:jc w:val="both"/>
        <w:rPr>
          <w:rFonts w:cstheme="minorHAnsi"/>
          <w:sz w:val="24"/>
          <w:szCs w:val="24"/>
        </w:rPr>
      </w:pPr>
    </w:p>
    <w:p w14:paraId="056B3127" w14:textId="00DED698" w:rsidR="0004484D" w:rsidRPr="002561BB" w:rsidRDefault="0004484D" w:rsidP="0004484D">
      <w:pPr>
        <w:pStyle w:val="a3"/>
        <w:numPr>
          <w:ilvl w:val="0"/>
          <w:numId w:val="2"/>
        </w:numPr>
        <w:spacing w:after="0"/>
        <w:jc w:val="center"/>
        <w:rPr>
          <w:rFonts w:cstheme="minorHAnsi"/>
          <w:b/>
          <w:bCs/>
          <w:sz w:val="24"/>
          <w:szCs w:val="24"/>
        </w:rPr>
      </w:pPr>
      <w:r w:rsidRPr="002561BB">
        <w:rPr>
          <w:rFonts w:cstheme="minorHAnsi"/>
          <w:b/>
          <w:bCs/>
          <w:sz w:val="24"/>
          <w:szCs w:val="24"/>
        </w:rPr>
        <w:t>Назначение и область действия документа</w:t>
      </w:r>
    </w:p>
    <w:p w14:paraId="57CB2AEF" w14:textId="77777777" w:rsidR="0004484D" w:rsidRPr="00064528" w:rsidRDefault="0004484D" w:rsidP="0004484D">
      <w:pPr>
        <w:spacing w:after="0"/>
        <w:ind w:firstLine="567"/>
        <w:jc w:val="center"/>
        <w:rPr>
          <w:rFonts w:cstheme="minorHAnsi"/>
          <w:sz w:val="24"/>
          <w:szCs w:val="24"/>
        </w:rPr>
      </w:pPr>
    </w:p>
    <w:p w14:paraId="048EC2E9" w14:textId="62B3069D"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cstheme="minorHAnsi"/>
          <w:sz w:val="24"/>
          <w:szCs w:val="24"/>
        </w:rPr>
        <w:t xml:space="preserve">Политика </w:t>
      </w:r>
      <w:r w:rsidRPr="00064528">
        <w:rPr>
          <w:rFonts w:eastAsia="Times New Roman" w:cstheme="minorHAnsi"/>
          <w:color w:val="172133"/>
          <w:kern w:val="0"/>
          <w:sz w:val="24"/>
          <w:szCs w:val="24"/>
          <w:lang w:eastAsia="ru-RU"/>
          <w14:ligatures w14:val="none"/>
        </w:rPr>
        <w:t>ООО «</w:t>
      </w:r>
      <w:r w:rsidR="008255AC">
        <w:rPr>
          <w:rFonts w:eastAsia="Times New Roman" w:cstheme="minorHAnsi"/>
          <w:color w:val="172133"/>
          <w:kern w:val="0"/>
          <w:sz w:val="24"/>
          <w:szCs w:val="24"/>
          <w:lang w:eastAsia="ru-RU"/>
          <w14:ligatures w14:val="none"/>
        </w:rPr>
        <w:t>Автоматизация Фабрик</w:t>
      </w:r>
      <w:r w:rsidRPr="00064528">
        <w:rPr>
          <w:rFonts w:eastAsia="Times New Roman" w:cstheme="minorHAnsi"/>
          <w:color w:val="172133"/>
          <w:kern w:val="0"/>
          <w:sz w:val="24"/>
          <w:szCs w:val="24"/>
          <w:lang w:eastAsia="ru-RU"/>
          <w14:ligatures w14:val="none"/>
        </w:rPr>
        <w:t xml:space="preserve">» (ОГРН </w:t>
      </w:r>
      <w:r w:rsidR="008255AC" w:rsidRPr="008255AC">
        <w:rPr>
          <w:rFonts w:eastAsia="Times New Roman" w:cstheme="minorHAnsi"/>
          <w:color w:val="172133"/>
          <w:kern w:val="0"/>
          <w:sz w:val="24"/>
          <w:szCs w:val="24"/>
          <w:lang w:eastAsia="ru-RU"/>
          <w14:ligatures w14:val="none"/>
        </w:rPr>
        <w:t>1215900016826</w:t>
      </w:r>
      <w:r w:rsidRPr="00064528">
        <w:rPr>
          <w:rFonts w:eastAsia="Times New Roman" w:cstheme="minorHAnsi"/>
          <w:color w:val="172133"/>
          <w:kern w:val="0"/>
          <w:sz w:val="24"/>
          <w:szCs w:val="24"/>
          <w:lang w:eastAsia="ru-RU"/>
          <w14:ligatures w14:val="none"/>
        </w:rPr>
        <w:t xml:space="preserve">, ИНН </w:t>
      </w:r>
      <w:r w:rsidR="008255AC" w:rsidRPr="008255AC">
        <w:rPr>
          <w:rFonts w:eastAsia="Times New Roman" w:cstheme="minorHAnsi"/>
          <w:color w:val="172133"/>
          <w:kern w:val="0"/>
          <w:sz w:val="24"/>
          <w:szCs w:val="24"/>
          <w:lang w:eastAsia="ru-RU"/>
          <w14:ligatures w14:val="none"/>
        </w:rPr>
        <w:t>5903150599</w:t>
      </w:r>
      <w:r w:rsidRPr="00064528">
        <w:rPr>
          <w:rFonts w:eastAsia="Times New Roman" w:cstheme="minorHAnsi"/>
          <w:color w:val="172133"/>
          <w:kern w:val="0"/>
          <w:sz w:val="24"/>
          <w:szCs w:val="24"/>
          <w:lang w:eastAsia="ru-RU"/>
          <w14:ligatures w14:val="none"/>
        </w:rPr>
        <w:t>, Россия, 614031, Пермский край, г. Пермь, ул. Докучаева, д. 50</w:t>
      </w:r>
      <w:r w:rsidR="008255AC">
        <w:rPr>
          <w:rFonts w:eastAsia="Times New Roman" w:cstheme="minorHAnsi"/>
          <w:color w:val="172133"/>
          <w:kern w:val="0"/>
          <w:sz w:val="24"/>
          <w:szCs w:val="24"/>
          <w:lang w:eastAsia="ru-RU"/>
          <w14:ligatures w14:val="none"/>
        </w:rPr>
        <w:t>, к. 2, каб. 201</w:t>
      </w:r>
      <w:r w:rsidRPr="00064528">
        <w:rPr>
          <w:rFonts w:eastAsia="Times New Roman" w:cstheme="minorHAnsi"/>
          <w:color w:val="172133"/>
          <w:kern w:val="0"/>
          <w:sz w:val="24"/>
          <w:szCs w:val="24"/>
          <w:lang w:eastAsia="ru-RU"/>
          <w14:ligatures w14:val="none"/>
        </w:rPr>
        <w:t>) (далее</w:t>
      </w:r>
      <w:r w:rsidR="002561BB">
        <w:rPr>
          <w:rFonts w:eastAsia="Times New Roman" w:cstheme="minorHAnsi"/>
          <w:color w:val="172133"/>
          <w:kern w:val="0"/>
          <w:sz w:val="24"/>
          <w:szCs w:val="24"/>
          <w:lang w:eastAsia="ru-RU"/>
          <w14:ligatures w14:val="none"/>
        </w:rPr>
        <w:t xml:space="preserve"> </w:t>
      </w:r>
      <w:r w:rsidRPr="00064528">
        <w:rPr>
          <w:rFonts w:eastAsia="Times New Roman" w:cstheme="minorHAnsi"/>
          <w:color w:val="172133"/>
          <w:kern w:val="0"/>
          <w:sz w:val="24"/>
          <w:szCs w:val="24"/>
          <w:lang w:eastAsia="ru-RU"/>
          <w14:ligatures w14:val="none"/>
        </w:rPr>
        <w:t>— «Общество») в отношении обработки персональных данных (далее</w:t>
      </w:r>
      <w:r w:rsidR="002561BB">
        <w:rPr>
          <w:rFonts w:eastAsia="Times New Roman" w:cstheme="minorHAnsi"/>
          <w:color w:val="172133"/>
          <w:kern w:val="0"/>
          <w:sz w:val="24"/>
          <w:szCs w:val="24"/>
          <w:lang w:eastAsia="ru-RU"/>
          <w14:ligatures w14:val="none"/>
        </w:rPr>
        <w:t xml:space="preserve"> </w:t>
      </w:r>
      <w:r w:rsidRPr="00064528">
        <w:rPr>
          <w:rFonts w:eastAsia="Times New Roman" w:cstheme="minorHAnsi"/>
          <w:color w:val="172133"/>
          <w:kern w:val="0"/>
          <w:sz w:val="24"/>
          <w:szCs w:val="24"/>
          <w:lang w:eastAsia="ru-RU"/>
          <w14:ligatures w14:val="none"/>
        </w:rPr>
        <w:t>— «Политика») определяет позицию и намерения Общества в области обработки и защиты персональных данных</w:t>
      </w:r>
      <w:r w:rsidR="00FF68B6">
        <w:rPr>
          <w:rFonts w:eastAsia="Times New Roman" w:cstheme="minorHAnsi"/>
          <w:color w:val="172133"/>
          <w:kern w:val="0"/>
          <w:sz w:val="24"/>
          <w:szCs w:val="24"/>
          <w:lang w:eastAsia="ru-RU"/>
          <w14:ligatures w14:val="none"/>
        </w:rPr>
        <w:t xml:space="preserve">, </w:t>
      </w:r>
      <w:r w:rsidR="00FF68B6" w:rsidRPr="00FF68B6">
        <w:rPr>
          <w:rFonts w:eastAsia="Times New Roman" w:cstheme="minorHAnsi"/>
          <w:color w:val="172133"/>
          <w:kern w:val="0"/>
          <w:sz w:val="24"/>
          <w:szCs w:val="24"/>
          <w:lang w:eastAsia="ru-RU"/>
          <w14:ligatures w14:val="none"/>
        </w:rPr>
        <w:t>котор</w:t>
      </w:r>
      <w:r w:rsidR="00FF68B6">
        <w:rPr>
          <w:rFonts w:eastAsia="Times New Roman" w:cstheme="minorHAnsi"/>
          <w:color w:val="172133"/>
          <w:kern w:val="0"/>
          <w:sz w:val="24"/>
          <w:szCs w:val="24"/>
          <w:lang w:eastAsia="ru-RU"/>
          <w14:ligatures w14:val="none"/>
        </w:rPr>
        <w:t>ые</w:t>
      </w:r>
      <w:r w:rsidR="00FF68B6" w:rsidRPr="00FF68B6">
        <w:rPr>
          <w:rFonts w:eastAsia="Times New Roman" w:cstheme="minorHAnsi"/>
          <w:color w:val="172133"/>
          <w:kern w:val="0"/>
          <w:sz w:val="24"/>
          <w:szCs w:val="24"/>
          <w:lang w:eastAsia="ru-RU"/>
          <w14:ligatures w14:val="none"/>
        </w:rPr>
        <w:t xml:space="preserve"> </w:t>
      </w:r>
      <w:r w:rsidR="00FF68B6">
        <w:rPr>
          <w:rFonts w:eastAsia="Times New Roman" w:cstheme="minorHAnsi"/>
          <w:color w:val="172133"/>
          <w:kern w:val="0"/>
          <w:sz w:val="24"/>
          <w:szCs w:val="24"/>
          <w:lang w:eastAsia="ru-RU"/>
          <w14:ligatures w14:val="none"/>
        </w:rPr>
        <w:t xml:space="preserve">Общество </w:t>
      </w:r>
      <w:r w:rsidR="00FF68B6" w:rsidRPr="00FF68B6">
        <w:rPr>
          <w:rFonts w:eastAsia="Times New Roman" w:cstheme="minorHAnsi"/>
          <w:color w:val="172133"/>
          <w:kern w:val="0"/>
          <w:sz w:val="24"/>
          <w:szCs w:val="24"/>
          <w:lang w:eastAsia="ru-RU"/>
          <w14:ligatures w14:val="none"/>
        </w:rPr>
        <w:t>мо</w:t>
      </w:r>
      <w:r w:rsidR="00FF68B6">
        <w:rPr>
          <w:rFonts w:eastAsia="Times New Roman" w:cstheme="minorHAnsi"/>
          <w:color w:val="172133"/>
          <w:kern w:val="0"/>
          <w:sz w:val="24"/>
          <w:szCs w:val="24"/>
          <w:lang w:eastAsia="ru-RU"/>
          <w14:ligatures w14:val="none"/>
        </w:rPr>
        <w:t>же</w:t>
      </w:r>
      <w:r w:rsidR="00FF68B6" w:rsidRPr="00FF68B6">
        <w:rPr>
          <w:rFonts w:eastAsia="Times New Roman" w:cstheme="minorHAnsi"/>
          <w:color w:val="172133"/>
          <w:kern w:val="0"/>
          <w:sz w:val="24"/>
          <w:szCs w:val="24"/>
          <w:lang w:eastAsia="ru-RU"/>
          <w14:ligatures w14:val="none"/>
        </w:rPr>
        <w:t xml:space="preserve">т получить о </w:t>
      </w:r>
      <w:r w:rsidR="00FF68B6">
        <w:rPr>
          <w:rFonts w:eastAsia="Times New Roman" w:cstheme="minorHAnsi"/>
          <w:color w:val="172133"/>
          <w:kern w:val="0"/>
          <w:sz w:val="24"/>
          <w:szCs w:val="24"/>
          <w:lang w:eastAsia="ru-RU"/>
          <w14:ligatures w14:val="none"/>
        </w:rPr>
        <w:t>субъекте персональных данных</w:t>
      </w:r>
      <w:r w:rsidR="00FF68B6" w:rsidRPr="00FF68B6">
        <w:rPr>
          <w:rFonts w:eastAsia="Times New Roman" w:cstheme="minorHAnsi"/>
          <w:color w:val="172133"/>
          <w:kern w:val="0"/>
          <w:sz w:val="24"/>
          <w:szCs w:val="24"/>
          <w:lang w:eastAsia="ru-RU"/>
          <w14:ligatures w14:val="none"/>
        </w:rPr>
        <w:t xml:space="preserve"> во время использования им любого из сайтов, сервисов, служб, программ, продуктов или услуг </w:t>
      </w:r>
      <w:r w:rsidR="00FF68B6">
        <w:rPr>
          <w:rFonts w:eastAsia="Times New Roman" w:cstheme="minorHAnsi"/>
          <w:color w:val="172133"/>
          <w:kern w:val="0"/>
          <w:sz w:val="24"/>
          <w:szCs w:val="24"/>
          <w:lang w:eastAsia="ru-RU"/>
          <w14:ligatures w14:val="none"/>
        </w:rPr>
        <w:t>Общества.</w:t>
      </w:r>
    </w:p>
    <w:p w14:paraId="28E9A830" w14:textId="7238BFE4"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Политика неукоснительно исполняется руководителями и работниками всех структурных подразделений, филиалов и представительств Общества.</w:t>
      </w:r>
    </w:p>
    <w:p w14:paraId="0AB6795C" w14:textId="07462FF5"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Действие Политики распространяется на все персональные данные субъектов, обрабатываемые в Обществе с применением средств автоматизации и без применения таких средств.</w:t>
      </w:r>
    </w:p>
    <w:p w14:paraId="20DA83DA" w14:textId="005C8669"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К настоящей Политике имеет доступ любой субъект персональных данных, в том числе с использованием сети «Интернет».</w:t>
      </w:r>
    </w:p>
    <w:p w14:paraId="70BECB3D" w14:textId="6287E5C2"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Общество периодически актуализирует настоящую Политику и вправе в одностороннем порядке в любой момент изменять её условия. Общество рекомендует регулярно проверять содержание настоящей Политики на предмет её возможных изменений. Если иное не предусмотрено Политикой, все вносимые в неё изменения вступают в силу с даты, указанной в Политике.</w:t>
      </w:r>
    </w:p>
    <w:p w14:paraId="435C664F" w14:textId="4ACDCD3A"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Во всем ином, что не предусмотрено настоящей Политикой, Общество руководствуется положениями действующего законодательства Российской Федерации.</w:t>
      </w:r>
    </w:p>
    <w:p w14:paraId="5F9F6EB5" w14:textId="77777777" w:rsidR="00087451" w:rsidRDefault="00087451" w:rsidP="0004484D">
      <w:pPr>
        <w:spacing w:after="0"/>
        <w:jc w:val="both"/>
        <w:rPr>
          <w:rFonts w:cstheme="minorHAnsi"/>
          <w:sz w:val="24"/>
          <w:szCs w:val="24"/>
        </w:rPr>
      </w:pPr>
    </w:p>
    <w:p w14:paraId="46F0531E" w14:textId="77777777" w:rsidR="00087451" w:rsidRPr="00064528" w:rsidRDefault="00087451" w:rsidP="0004484D">
      <w:pPr>
        <w:spacing w:after="0"/>
        <w:jc w:val="both"/>
        <w:rPr>
          <w:rFonts w:cstheme="minorHAnsi"/>
          <w:sz w:val="24"/>
          <w:szCs w:val="24"/>
        </w:rPr>
      </w:pPr>
    </w:p>
    <w:p w14:paraId="6FB91E7D" w14:textId="57720D12" w:rsidR="0004484D" w:rsidRPr="00064528" w:rsidRDefault="0004484D" w:rsidP="0004484D">
      <w:pPr>
        <w:pStyle w:val="a3"/>
        <w:numPr>
          <w:ilvl w:val="0"/>
          <w:numId w:val="2"/>
        </w:numPr>
        <w:spacing w:after="0"/>
        <w:jc w:val="center"/>
        <w:rPr>
          <w:rFonts w:cstheme="minorHAnsi"/>
          <w:sz w:val="24"/>
          <w:szCs w:val="24"/>
        </w:rPr>
      </w:pPr>
      <w:r w:rsidRPr="00064528">
        <w:rPr>
          <w:rFonts w:cstheme="minorHAnsi"/>
          <w:b/>
          <w:bCs/>
          <w:sz w:val="24"/>
          <w:szCs w:val="24"/>
        </w:rPr>
        <w:t>Термины</w:t>
      </w:r>
    </w:p>
    <w:p w14:paraId="5050570B" w14:textId="77777777" w:rsidR="0004484D" w:rsidRPr="00064528" w:rsidRDefault="0004484D" w:rsidP="0004484D">
      <w:pPr>
        <w:spacing w:after="0"/>
        <w:jc w:val="center"/>
        <w:rPr>
          <w:rFonts w:cstheme="minorHAnsi"/>
          <w:sz w:val="24"/>
          <w:szCs w:val="24"/>
        </w:rPr>
      </w:pPr>
    </w:p>
    <w:p w14:paraId="5F130FFB" w14:textId="1501A70F"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Персональные данные</w:t>
      </w:r>
      <w:r w:rsidRPr="00064528">
        <w:rPr>
          <w:rFonts w:eastAsia="Times New Roman" w:cstheme="minorHAnsi"/>
          <w:color w:val="172133"/>
          <w:kern w:val="0"/>
          <w:sz w:val="24"/>
          <w:szCs w:val="24"/>
          <w:lang w:eastAsia="ru-RU"/>
          <w14:ligatures w14:val="none"/>
        </w:rPr>
        <w:t> — любая информация, относящаяся к прямо или косвенно определённому или определяемому физическому лицу (субъекту персональных данных). К такой информации, в частности, можно отнести: ФИО, год, месяц, дата и место рождения, адрес, сведения о семейном, социальном, имущественном положении, сведения об образовании, профессии, доходах, а также другую информацию, позволяющую по совокупности определить (идентифицировать) субъекта персональных данных.</w:t>
      </w:r>
    </w:p>
    <w:p w14:paraId="7FBAAE2C" w14:textId="135D8D4D"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Обработка персональных данных</w:t>
      </w:r>
      <w:r w:rsidRPr="00064528">
        <w:rPr>
          <w:rFonts w:eastAsia="Times New Roman" w:cstheme="minorHAnsi"/>
          <w:color w:val="172133"/>
          <w:kern w:val="0"/>
          <w:sz w:val="24"/>
          <w:szCs w:val="24"/>
          <w:lang w:eastAsia="ru-RU"/>
          <w14:ligatures w14:val="none"/>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D882543" w14:textId="0B0A4BE4"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lastRenderedPageBreak/>
        <w:t>Субъект персональных данных</w:t>
      </w:r>
      <w:r w:rsidRPr="00064528">
        <w:rPr>
          <w:rFonts w:eastAsia="Times New Roman" w:cstheme="minorHAnsi"/>
          <w:color w:val="172133"/>
          <w:kern w:val="0"/>
          <w:sz w:val="24"/>
          <w:szCs w:val="24"/>
          <w:lang w:eastAsia="ru-RU"/>
          <w14:ligatures w14:val="none"/>
        </w:rPr>
        <w:t> — физическое лицо, чьи персональные данные обрабатываются.</w:t>
      </w:r>
    </w:p>
    <w:p w14:paraId="3FCEB9F6" w14:textId="198CECEB"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Оператор</w:t>
      </w:r>
      <w:r w:rsidRPr="00064528">
        <w:rPr>
          <w:rFonts w:eastAsia="Times New Roman" w:cstheme="minorHAnsi"/>
          <w:color w:val="172133"/>
          <w:kern w:val="0"/>
          <w:sz w:val="24"/>
          <w:szCs w:val="24"/>
          <w:lang w:eastAsia="ru-RU"/>
          <w14:ligatures w14:val="none"/>
        </w:rPr>
        <w:t> – лицо, самостоятельно или совместно с иными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 Общество, обрабатывая персональные данные, является оператором, если иное прямо не указано в Политике.</w:t>
      </w:r>
    </w:p>
    <w:p w14:paraId="2F3EDBAD" w14:textId="197E46EE" w:rsidR="0004484D"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Обработчик</w:t>
      </w:r>
      <w:r w:rsidRPr="00064528">
        <w:rPr>
          <w:rFonts w:eastAsia="Times New Roman" w:cstheme="minorHAnsi"/>
          <w:color w:val="172133"/>
          <w:kern w:val="0"/>
          <w:sz w:val="24"/>
          <w:szCs w:val="24"/>
          <w:lang w:eastAsia="ru-RU"/>
          <w14:ligatures w14:val="none"/>
        </w:rPr>
        <w:t> — любое лицо, которое на основании договора с оператором осуществляет обработку персональных данных по поручению такого оператора, действуя от имени и (или) в интересах последнего при обработке персональных данных. Оператор несёт ответственность перед субъектом персональных данных за действия или бездействия обработчика. Обработчик несёт ответственность перед оператором.</w:t>
      </w:r>
    </w:p>
    <w:p w14:paraId="5D594A3D" w14:textId="5F53B6FA" w:rsidR="00FF68B6" w:rsidRPr="00A13CF3" w:rsidRDefault="00FF68B6"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A13CF3">
        <w:rPr>
          <w:rFonts w:eastAsia="Times New Roman" w:cstheme="minorHAnsi"/>
          <w:b/>
          <w:bCs/>
          <w:color w:val="172133"/>
          <w:kern w:val="0"/>
          <w:sz w:val="24"/>
          <w:szCs w:val="24"/>
          <w:lang w:eastAsia="ru-RU"/>
          <w14:ligatures w14:val="none"/>
        </w:rPr>
        <w:t xml:space="preserve">Сайт Общества </w:t>
      </w:r>
      <w:r w:rsidRPr="00A13CF3">
        <w:rPr>
          <w:rFonts w:eastAsia="Times New Roman" w:cstheme="minorHAnsi"/>
          <w:color w:val="172133"/>
          <w:kern w:val="0"/>
          <w:sz w:val="24"/>
          <w:szCs w:val="24"/>
          <w:lang w:eastAsia="ru-RU"/>
          <w14:ligatures w14:val="none"/>
        </w:rPr>
        <w:t>– веб-сайт</w:t>
      </w:r>
      <w:r w:rsidR="008255AC" w:rsidRPr="00A13CF3">
        <w:rPr>
          <w:rFonts w:eastAsia="Times New Roman" w:cstheme="minorHAnsi"/>
          <w:color w:val="172133"/>
          <w:kern w:val="0"/>
          <w:sz w:val="24"/>
          <w:szCs w:val="24"/>
          <w:lang w:eastAsia="ru-RU"/>
          <w14:ligatures w14:val="none"/>
        </w:rPr>
        <w:t>ы</w:t>
      </w:r>
      <w:r w:rsidRPr="00A13CF3">
        <w:rPr>
          <w:rFonts w:eastAsia="Times New Roman" w:cstheme="minorHAnsi"/>
          <w:color w:val="172133"/>
          <w:kern w:val="0"/>
          <w:sz w:val="24"/>
          <w:szCs w:val="24"/>
          <w:lang w:eastAsia="ru-RU"/>
          <w14:ligatures w14:val="none"/>
        </w:rPr>
        <w:t xml:space="preserve"> Общества, размещенны</w:t>
      </w:r>
      <w:r w:rsidR="008255AC" w:rsidRPr="00A13CF3">
        <w:rPr>
          <w:rFonts w:eastAsia="Times New Roman" w:cstheme="minorHAnsi"/>
          <w:color w:val="172133"/>
          <w:kern w:val="0"/>
          <w:sz w:val="24"/>
          <w:szCs w:val="24"/>
          <w:lang w:eastAsia="ru-RU"/>
          <w14:ligatures w14:val="none"/>
        </w:rPr>
        <w:t>е</w:t>
      </w:r>
      <w:r w:rsidRPr="00A13CF3">
        <w:rPr>
          <w:rFonts w:eastAsia="Times New Roman" w:cstheme="minorHAnsi"/>
          <w:color w:val="172133"/>
          <w:kern w:val="0"/>
          <w:sz w:val="24"/>
          <w:szCs w:val="24"/>
          <w:lang w:eastAsia="ru-RU"/>
          <w14:ligatures w14:val="none"/>
        </w:rPr>
        <w:t xml:space="preserve"> в сети Интернет по адрес</w:t>
      </w:r>
      <w:r w:rsidR="008255AC" w:rsidRPr="00A13CF3">
        <w:rPr>
          <w:rFonts w:eastAsia="Times New Roman" w:cstheme="minorHAnsi"/>
          <w:color w:val="172133"/>
          <w:kern w:val="0"/>
          <w:sz w:val="24"/>
          <w:szCs w:val="24"/>
          <w:lang w:eastAsia="ru-RU"/>
          <w14:ligatures w14:val="none"/>
        </w:rPr>
        <w:t>ам</w:t>
      </w:r>
      <w:r w:rsidRPr="00A13CF3">
        <w:rPr>
          <w:rFonts w:eastAsia="Times New Roman" w:cstheme="minorHAnsi"/>
          <w:color w:val="172133"/>
          <w:kern w:val="0"/>
          <w:sz w:val="24"/>
          <w:szCs w:val="24"/>
          <w:lang w:eastAsia="ru-RU"/>
          <w14:ligatures w14:val="none"/>
        </w:rPr>
        <w:t xml:space="preserve"> </w:t>
      </w:r>
      <w:r w:rsidR="00A13CF3" w:rsidRPr="00A13CF3">
        <w:rPr>
          <w:rFonts w:eastAsia="Times New Roman" w:cstheme="minorHAnsi"/>
          <w:b/>
          <w:bCs/>
          <w:color w:val="172133"/>
          <w:kern w:val="0"/>
          <w:sz w:val="24"/>
          <w:szCs w:val="24"/>
          <w:lang w:eastAsia="ru-RU"/>
          <w14:ligatures w14:val="none"/>
        </w:rPr>
        <w:t xml:space="preserve">https://af.expert/, https://labeling-machine.ru/, </w:t>
      </w:r>
      <w:hyperlink r:id="rId5" w:history="1">
        <w:r w:rsidR="00A13CF3" w:rsidRPr="00A13CF3">
          <w:rPr>
            <w:b/>
            <w:bCs/>
            <w:color w:val="172133"/>
            <w:sz w:val="24"/>
            <w:szCs w:val="24"/>
            <w:lang w:eastAsia="ru-RU"/>
          </w:rPr>
          <w:t>https://decorating-machine.ru/</w:t>
        </w:r>
      </w:hyperlink>
      <w:r w:rsidR="00A13CF3" w:rsidRPr="00A13CF3">
        <w:rPr>
          <w:rFonts w:eastAsia="Times New Roman" w:cstheme="minorHAnsi"/>
          <w:b/>
          <w:bCs/>
          <w:color w:val="172133"/>
          <w:kern w:val="0"/>
          <w:sz w:val="24"/>
          <w:szCs w:val="24"/>
          <w:lang w:eastAsia="ru-RU"/>
          <w14:ligatures w14:val="none"/>
        </w:rPr>
        <w:t xml:space="preserve"> </w:t>
      </w:r>
      <w:hyperlink r:id="rId6" w:history="1">
        <w:r w:rsidR="00A13CF3" w:rsidRPr="00A13CF3">
          <w:rPr>
            <w:b/>
            <w:bCs/>
            <w:color w:val="172133"/>
            <w:sz w:val="24"/>
            <w:szCs w:val="24"/>
            <w:lang w:eastAsia="ru-RU"/>
          </w:rPr>
          <w:t>https://paletizer.ru/</w:t>
        </w:r>
      </w:hyperlink>
      <w:r w:rsidR="001722D9">
        <w:rPr>
          <w:rFonts w:eastAsia="Times New Roman" w:cstheme="minorHAnsi"/>
          <w:b/>
          <w:bCs/>
          <w:color w:val="172133"/>
          <w:kern w:val="0"/>
          <w:sz w:val="24"/>
          <w:szCs w:val="24"/>
          <w:lang w:eastAsia="ru-RU"/>
          <w14:ligatures w14:val="none"/>
        </w:rPr>
        <w:t>,</w:t>
      </w:r>
      <w:r w:rsidR="00A13CF3" w:rsidRPr="00A13CF3">
        <w:rPr>
          <w:rFonts w:eastAsia="Times New Roman" w:cstheme="minorHAnsi"/>
          <w:b/>
          <w:bCs/>
          <w:color w:val="172133"/>
          <w:kern w:val="0"/>
          <w:sz w:val="24"/>
          <w:szCs w:val="24"/>
          <w:lang w:eastAsia="ru-RU"/>
          <w14:ligatures w14:val="none"/>
        </w:rPr>
        <w:t xml:space="preserve"> https://autopacker.ru/</w:t>
      </w:r>
      <w:r w:rsidRPr="00A13CF3">
        <w:rPr>
          <w:rFonts w:eastAsia="Times New Roman" w:cstheme="minorHAnsi"/>
          <w:b/>
          <w:bCs/>
          <w:color w:val="172133"/>
          <w:kern w:val="0"/>
          <w:sz w:val="24"/>
          <w:szCs w:val="24"/>
          <w:lang w:eastAsia="ru-RU"/>
          <w14:ligatures w14:val="none"/>
        </w:rPr>
        <w:t>,</w:t>
      </w:r>
      <w:r w:rsidRPr="00A13CF3">
        <w:rPr>
          <w:rFonts w:eastAsia="Times New Roman" w:cstheme="minorHAnsi"/>
          <w:color w:val="172133"/>
          <w:kern w:val="0"/>
          <w:sz w:val="24"/>
          <w:szCs w:val="24"/>
          <w:lang w:eastAsia="ru-RU"/>
          <w14:ligatures w14:val="none"/>
        </w:rPr>
        <w:t xml:space="preserve"> в том числе</w:t>
      </w:r>
      <w:r w:rsidR="008255AC" w:rsidRPr="00A13CF3">
        <w:rPr>
          <w:rFonts w:eastAsia="Times New Roman" w:cstheme="minorHAnsi"/>
          <w:color w:val="172133"/>
          <w:kern w:val="0"/>
          <w:sz w:val="24"/>
          <w:szCs w:val="24"/>
          <w:lang w:eastAsia="ru-RU"/>
          <w14:ligatures w14:val="none"/>
        </w:rPr>
        <w:t xml:space="preserve"> их</w:t>
      </w:r>
      <w:r w:rsidRPr="00A13CF3">
        <w:rPr>
          <w:rFonts w:eastAsia="Times New Roman" w:cstheme="minorHAnsi"/>
          <w:color w:val="172133"/>
          <w:kern w:val="0"/>
          <w:sz w:val="24"/>
          <w:szCs w:val="24"/>
          <w:lang w:eastAsia="ru-RU"/>
          <w14:ligatures w14:val="none"/>
        </w:rPr>
        <w:t xml:space="preserve"> поддомены, а также любые другие веб-сайты </w:t>
      </w:r>
      <w:r w:rsidR="00791C9D">
        <w:rPr>
          <w:rFonts w:eastAsia="Times New Roman" w:cstheme="minorHAnsi"/>
          <w:color w:val="172133"/>
          <w:kern w:val="0"/>
          <w:sz w:val="24"/>
          <w:szCs w:val="24"/>
          <w:lang w:eastAsia="ru-RU"/>
          <w14:ligatures w14:val="none"/>
        </w:rPr>
        <w:t>Общества</w:t>
      </w:r>
      <w:r w:rsidRPr="00A13CF3">
        <w:rPr>
          <w:rFonts w:eastAsia="Times New Roman" w:cstheme="minorHAnsi"/>
          <w:color w:val="172133"/>
          <w:kern w:val="0"/>
          <w:sz w:val="24"/>
          <w:szCs w:val="24"/>
          <w:lang w:eastAsia="ru-RU"/>
          <w14:ligatures w14:val="none"/>
        </w:rPr>
        <w:t>, содержащие ссылку на данную Политику.</w:t>
      </w:r>
    </w:p>
    <w:p w14:paraId="5C051A99" w14:textId="4ADA54EB" w:rsidR="0004484D" w:rsidRPr="00A13CF3"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A13CF3">
        <w:rPr>
          <w:rFonts w:eastAsia="Times New Roman" w:cstheme="minorHAnsi"/>
          <w:color w:val="172133"/>
          <w:kern w:val="0"/>
          <w:sz w:val="24"/>
          <w:szCs w:val="24"/>
          <w:lang w:eastAsia="ru-RU"/>
          <w14:ligatures w14:val="none"/>
        </w:rPr>
        <w:t>Прочие термины используются в настоящей Политике в соответствии со значениями, определяемыми действующим законодательством Российской Федерации, если иное прямо не указано в Политике.</w:t>
      </w:r>
    </w:p>
    <w:p w14:paraId="253FB748" w14:textId="77777777" w:rsidR="0004484D" w:rsidRDefault="0004484D" w:rsidP="0004484D">
      <w:pPr>
        <w:spacing w:after="0"/>
        <w:jc w:val="both"/>
        <w:rPr>
          <w:rFonts w:eastAsia="Times New Roman" w:cstheme="minorHAnsi"/>
          <w:color w:val="172133"/>
          <w:kern w:val="0"/>
          <w:sz w:val="24"/>
          <w:szCs w:val="24"/>
          <w:lang w:eastAsia="ru-RU"/>
          <w14:ligatures w14:val="none"/>
        </w:rPr>
      </w:pPr>
    </w:p>
    <w:p w14:paraId="0F844997" w14:textId="77777777" w:rsidR="00087451" w:rsidRPr="00064528" w:rsidRDefault="00087451" w:rsidP="0004484D">
      <w:pPr>
        <w:spacing w:after="0"/>
        <w:jc w:val="both"/>
        <w:rPr>
          <w:rFonts w:eastAsia="Times New Roman" w:cstheme="minorHAnsi"/>
          <w:color w:val="172133"/>
          <w:kern w:val="0"/>
          <w:sz w:val="24"/>
          <w:szCs w:val="24"/>
          <w:lang w:eastAsia="ru-RU"/>
          <w14:ligatures w14:val="none"/>
        </w:rPr>
      </w:pPr>
    </w:p>
    <w:p w14:paraId="074B23F8" w14:textId="0309E4BD" w:rsidR="0004484D" w:rsidRPr="00064528" w:rsidRDefault="0004484D" w:rsidP="0004484D">
      <w:pPr>
        <w:pStyle w:val="a3"/>
        <w:numPr>
          <w:ilvl w:val="0"/>
          <w:numId w:val="2"/>
        </w:numPr>
        <w:spacing w:after="0"/>
        <w:jc w:val="center"/>
        <w:rPr>
          <w:rFonts w:cstheme="minorHAnsi"/>
          <w:b/>
          <w:bCs/>
          <w:sz w:val="24"/>
          <w:szCs w:val="24"/>
        </w:rPr>
      </w:pPr>
      <w:r w:rsidRPr="00064528">
        <w:rPr>
          <w:rFonts w:cstheme="minorHAnsi"/>
          <w:b/>
          <w:bCs/>
          <w:sz w:val="24"/>
          <w:szCs w:val="24"/>
        </w:rPr>
        <w:t>Порядок и условия обработки персональных данных</w:t>
      </w:r>
    </w:p>
    <w:p w14:paraId="66D8A1DA" w14:textId="77777777" w:rsidR="0004484D" w:rsidRPr="00064528" w:rsidRDefault="0004484D" w:rsidP="0004484D">
      <w:pPr>
        <w:spacing w:after="0"/>
        <w:jc w:val="center"/>
        <w:rPr>
          <w:rFonts w:cstheme="minorHAnsi"/>
          <w:b/>
          <w:bCs/>
          <w:sz w:val="24"/>
          <w:szCs w:val="24"/>
        </w:rPr>
      </w:pPr>
    </w:p>
    <w:p w14:paraId="4A37D805" w14:textId="04B546BC"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 безопасностью персональных данных Общество понимает защищённость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 принимает необходимые правовые, организационные и технические меры для защиты персональных данных.</w:t>
      </w:r>
    </w:p>
    <w:p w14:paraId="0366F5A2" w14:textId="1F1997D2"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Обработка и обеспечение безопасности персональных данных в Обществе осуществляется в соответствии с требованиями Конституции Российской Федерации, Федерального закона № 152-ФЗ «О персональных данных», подзаконных актов, других определяющих случаи и особенности обработки персональных данных законов Российской Федерации, а также руководящих и методических документов Правительства Российской Федерации, Минцифры России, Роскомнадзора, ФСТЭК России и ФСБ России.</w:t>
      </w:r>
    </w:p>
    <w:p w14:paraId="7EE0C00D" w14:textId="326D9529"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 обработке персональных данных Общество придерживается следующих принципов:</w:t>
      </w:r>
    </w:p>
    <w:p w14:paraId="7581136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законности и справедливости;</w:t>
      </w:r>
    </w:p>
    <w:p w14:paraId="73D27364"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ограничения обработки персональных данных достижением конкретных, заранее определённых и законных целей;</w:t>
      </w:r>
    </w:p>
    <w:p w14:paraId="6BA1B1D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обработки персональных данных, несовместимой с целями сбора персональных данных;</w:t>
      </w:r>
    </w:p>
    <w:p w14:paraId="3530A8AD"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объединения баз данных, содержащих персональные данные, обработка которых осуществляется в целях, несовместимых между собой;</w:t>
      </w:r>
    </w:p>
    <w:p w14:paraId="26C3BC6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соответствия содержания и объёма обрабатываемых персональных данных заявленным целям обработки;</w:t>
      </w:r>
    </w:p>
    <w:p w14:paraId="3E1FA72A"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избыточности обрабатываемых персональных данных по отношению к заявленным целям обработки;</w:t>
      </w:r>
    </w:p>
    <w:p w14:paraId="5F5CD7BD"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а также принятия мер по удалению или уточнению неполных или неточных данных;</w:t>
      </w:r>
    </w:p>
    <w:p w14:paraId="07CD5391"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
    <w:p w14:paraId="6B0B9659"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p>
    <w:p w14:paraId="6EA038B8" w14:textId="690C2FE3" w:rsidR="00212572" w:rsidRPr="008908E8" w:rsidRDefault="0004484D"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обрабатывает персональные данные на следующих условиях:</w:t>
      </w:r>
    </w:p>
    <w:tbl>
      <w:tblPr>
        <w:tblStyle w:val="a4"/>
        <w:tblW w:w="0" w:type="auto"/>
        <w:tblLook w:val="04A0" w:firstRow="1" w:lastRow="0" w:firstColumn="1" w:lastColumn="0" w:noHBand="0" w:noVBand="1"/>
      </w:tblPr>
      <w:tblGrid>
        <w:gridCol w:w="3115"/>
        <w:gridCol w:w="3115"/>
        <w:gridCol w:w="3115"/>
      </w:tblGrid>
      <w:tr w:rsidR="00212572" w:rsidRPr="004857F1" w14:paraId="1B0C5C75" w14:textId="77777777" w:rsidTr="00212572">
        <w:tc>
          <w:tcPr>
            <w:tcW w:w="3115" w:type="dxa"/>
          </w:tcPr>
          <w:p w14:paraId="0F9DCFBB" w14:textId="006B3DD1"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Цель обработки персональных данных</w:t>
            </w:r>
          </w:p>
        </w:tc>
        <w:tc>
          <w:tcPr>
            <w:tcW w:w="3115" w:type="dxa"/>
          </w:tcPr>
          <w:p w14:paraId="343704FD" w14:textId="73B6C994"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Категории субъектов персональных данных</w:t>
            </w:r>
          </w:p>
        </w:tc>
        <w:tc>
          <w:tcPr>
            <w:tcW w:w="3115" w:type="dxa"/>
          </w:tcPr>
          <w:p w14:paraId="3DC71F66" w14:textId="22B1290D"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Категории и перечень персональных данных</w:t>
            </w:r>
          </w:p>
        </w:tc>
      </w:tr>
      <w:tr w:rsidR="00212572" w:rsidRPr="004857F1" w14:paraId="1668A150" w14:textId="77777777" w:rsidTr="00212572">
        <w:tc>
          <w:tcPr>
            <w:tcW w:w="3115" w:type="dxa"/>
          </w:tcPr>
          <w:p w14:paraId="4443A429" w14:textId="401F89C5" w:rsidR="00212572" w:rsidRPr="004857F1" w:rsidRDefault="00727E35"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Подготовка, заключение, исполнение и прекращение договоров с контрагентами</w:t>
            </w:r>
          </w:p>
        </w:tc>
        <w:tc>
          <w:tcPr>
            <w:tcW w:w="3115" w:type="dxa"/>
          </w:tcPr>
          <w:p w14:paraId="71FD8073" w14:textId="3744F395" w:rsidR="00212572" w:rsidRPr="004857F1" w:rsidRDefault="001D5490"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Контрагенты-физические лица, представители юридических лиц</w:t>
            </w:r>
          </w:p>
        </w:tc>
        <w:tc>
          <w:tcPr>
            <w:tcW w:w="3115" w:type="dxa"/>
          </w:tcPr>
          <w:p w14:paraId="3E3D05DA" w14:textId="6FAAF3D9" w:rsidR="00EC441A" w:rsidRPr="004857F1" w:rsidRDefault="00EC441A" w:rsidP="0026218E">
            <w:pPr>
              <w:tabs>
                <w:tab w:val="num" w:pos="720"/>
              </w:tabs>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Общие: </w:t>
            </w:r>
          </w:p>
          <w:p w14:paraId="5642BD90" w14:textId="1573E9C8" w:rsidR="00990FF6" w:rsidRPr="00990FF6" w:rsidRDefault="00EC441A"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sidR="00990FF6">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sidR="00990FF6">
              <w:rPr>
                <w:rFonts w:eastAsia="Times New Roman" w:cstheme="minorHAnsi"/>
                <w:color w:val="172133"/>
                <w:kern w:val="0"/>
                <w:sz w:val="20"/>
                <w:szCs w:val="20"/>
                <w:lang w:eastAsia="ru-RU"/>
                <w14:ligatures w14:val="none"/>
              </w:rPr>
              <w:t>, гражданство</w:t>
            </w:r>
            <w:r w:rsidRPr="00990FF6">
              <w:rPr>
                <w:rFonts w:eastAsia="Times New Roman" w:cstheme="minorHAnsi"/>
                <w:color w:val="172133"/>
                <w:kern w:val="0"/>
                <w:sz w:val="20"/>
                <w:szCs w:val="20"/>
                <w:lang w:eastAsia="ru-RU"/>
                <w14:ligatures w14:val="none"/>
              </w:rPr>
              <w:t xml:space="preserve">; </w:t>
            </w:r>
          </w:p>
          <w:p w14:paraId="573110A7"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990FF6">
              <w:rPr>
                <w:rFonts w:eastAsia="Times New Roman" w:cstheme="minorHAnsi"/>
                <w:color w:val="172133"/>
                <w:kern w:val="0"/>
                <w:sz w:val="20"/>
                <w:szCs w:val="20"/>
                <w:lang w:eastAsia="ru-RU"/>
                <w14:ligatures w14:val="none"/>
              </w:rPr>
              <w:t>ата и место рождения;</w:t>
            </w:r>
          </w:p>
          <w:p w14:paraId="29DF558D"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990FF6">
              <w:rPr>
                <w:rFonts w:eastAsia="Times New Roman" w:cstheme="minorHAnsi"/>
                <w:color w:val="172133"/>
                <w:kern w:val="0"/>
                <w:sz w:val="20"/>
                <w:szCs w:val="20"/>
                <w:lang w:eastAsia="ru-RU"/>
                <w14:ligatures w14:val="none"/>
              </w:rPr>
              <w:t>анные документов, удостоверяющих личность; адрес регистрации по месту жительства и адрес фактического проживания;</w:t>
            </w:r>
          </w:p>
          <w:p w14:paraId="182C467A" w14:textId="79D7581A"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00EC441A" w:rsidRPr="00990FF6">
              <w:rPr>
                <w:rFonts w:eastAsia="Times New Roman" w:cstheme="minorHAnsi"/>
                <w:color w:val="172133"/>
                <w:kern w:val="0"/>
                <w:sz w:val="20"/>
                <w:szCs w:val="20"/>
                <w:lang w:eastAsia="ru-RU"/>
                <w14:ligatures w14:val="none"/>
              </w:rPr>
              <w:t xml:space="preserve">онтактная информация (номер телефона, адрес электронной почты, почтовый адрес); </w:t>
            </w:r>
          </w:p>
          <w:p w14:paraId="3BFC9916" w14:textId="77777777" w:rsidR="00990FF6"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w:t>
            </w:r>
            <w:r w:rsidR="00EC441A" w:rsidRPr="00990FF6">
              <w:rPr>
                <w:rFonts w:eastAsia="Times New Roman" w:cstheme="minorHAnsi"/>
                <w:color w:val="172133"/>
                <w:kern w:val="0"/>
                <w:sz w:val="20"/>
                <w:szCs w:val="20"/>
                <w:lang w:eastAsia="ru-RU"/>
                <w14:ligatures w14:val="none"/>
              </w:rPr>
              <w:t>анковские реквизиты; реквизиты доверенностей;</w:t>
            </w:r>
          </w:p>
          <w:p w14:paraId="2535A787" w14:textId="6489A327" w:rsidR="00212572" w:rsidRPr="00990FF6"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И</w:t>
            </w:r>
            <w:r w:rsidR="00EC441A" w:rsidRPr="00990FF6">
              <w:rPr>
                <w:rFonts w:eastAsia="Times New Roman" w:cstheme="minorHAnsi"/>
                <w:color w:val="172133"/>
                <w:kern w:val="0"/>
                <w:sz w:val="20"/>
                <w:szCs w:val="20"/>
                <w:lang w:eastAsia="ru-RU"/>
                <w14:ligatures w14:val="none"/>
              </w:rPr>
              <w:t>НН, СНИЛС, ОГРНИП</w:t>
            </w:r>
            <w:r w:rsidR="004857F1" w:rsidRPr="00990FF6">
              <w:rPr>
                <w:rFonts w:eastAsia="Times New Roman" w:cstheme="minorHAnsi"/>
                <w:color w:val="172133"/>
                <w:kern w:val="0"/>
                <w:sz w:val="20"/>
                <w:szCs w:val="20"/>
                <w:lang w:eastAsia="ru-RU"/>
                <w14:ligatures w14:val="none"/>
              </w:rPr>
              <w:t>.</w:t>
            </w:r>
          </w:p>
        </w:tc>
      </w:tr>
      <w:tr w:rsidR="00101E79" w:rsidRPr="004857F1" w14:paraId="5B0CE319" w14:textId="77777777" w:rsidTr="00212572">
        <w:tc>
          <w:tcPr>
            <w:tcW w:w="3115" w:type="dxa"/>
          </w:tcPr>
          <w:p w14:paraId="33C6B04D" w14:textId="1CB102EF" w:rsidR="00101E79" w:rsidRPr="004857F1" w:rsidRDefault="00727E35"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Н</w:t>
            </w:r>
            <w:r w:rsidR="007524A9" w:rsidRPr="004857F1">
              <w:rPr>
                <w:rFonts w:eastAsia="Times New Roman" w:cstheme="minorHAnsi"/>
                <w:color w:val="172133"/>
                <w:kern w:val="0"/>
                <w:sz w:val="20"/>
                <w:szCs w:val="20"/>
                <w:lang w:eastAsia="ru-RU"/>
                <w14:ligatures w14:val="none"/>
              </w:rPr>
              <w:t>аправление информационных/рекламно-информационных сообщений</w:t>
            </w:r>
          </w:p>
        </w:tc>
        <w:tc>
          <w:tcPr>
            <w:tcW w:w="3115" w:type="dxa"/>
          </w:tcPr>
          <w:p w14:paraId="6866420D" w14:textId="0879B4F3" w:rsidR="00101E79" w:rsidRPr="004857F1" w:rsidRDefault="00B92ABB"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Контрагенты-физические лица, представители юридических лиц</w:t>
            </w:r>
          </w:p>
        </w:tc>
        <w:tc>
          <w:tcPr>
            <w:tcW w:w="3115" w:type="dxa"/>
          </w:tcPr>
          <w:p w14:paraId="7CDC8CB6" w14:textId="004FE563" w:rsidR="004857F1" w:rsidRPr="004857F1" w:rsidRDefault="004857F1"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Общие:</w:t>
            </w:r>
          </w:p>
          <w:p w14:paraId="41AD1F62" w14:textId="77777777" w:rsidR="00990FF6" w:rsidRDefault="004857F1"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ФИО; </w:t>
            </w:r>
          </w:p>
          <w:p w14:paraId="451E23DF"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Н</w:t>
            </w:r>
            <w:r w:rsidR="004857F1" w:rsidRPr="004857F1">
              <w:rPr>
                <w:rFonts w:eastAsia="Times New Roman" w:cstheme="minorHAnsi"/>
                <w:color w:val="172133"/>
                <w:kern w:val="0"/>
                <w:sz w:val="20"/>
                <w:szCs w:val="20"/>
                <w:lang w:eastAsia="ru-RU"/>
                <w14:ligatures w14:val="none"/>
              </w:rPr>
              <w:t xml:space="preserve">омер телефона; </w:t>
            </w:r>
          </w:p>
          <w:p w14:paraId="3600E2E3" w14:textId="7AEF030D" w:rsidR="001D5490" w:rsidRPr="004857F1"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4857F1" w:rsidRPr="004857F1">
              <w:rPr>
                <w:rFonts w:eastAsia="Times New Roman" w:cstheme="minorHAnsi"/>
                <w:color w:val="172133"/>
                <w:kern w:val="0"/>
                <w:sz w:val="20"/>
                <w:szCs w:val="20"/>
                <w:lang w:eastAsia="ru-RU"/>
                <w14:ligatures w14:val="none"/>
              </w:rPr>
              <w:t xml:space="preserve">дрес эл. </w:t>
            </w:r>
            <w:r w:rsidRPr="004857F1">
              <w:rPr>
                <w:rFonts w:eastAsia="Times New Roman" w:cstheme="minorHAnsi"/>
                <w:color w:val="172133"/>
                <w:kern w:val="0"/>
                <w:sz w:val="20"/>
                <w:szCs w:val="20"/>
                <w:lang w:eastAsia="ru-RU"/>
                <w14:ligatures w14:val="none"/>
              </w:rPr>
              <w:t>П</w:t>
            </w:r>
            <w:r w:rsidR="004857F1" w:rsidRPr="004857F1">
              <w:rPr>
                <w:rFonts w:eastAsia="Times New Roman" w:cstheme="minorHAnsi"/>
                <w:color w:val="172133"/>
                <w:kern w:val="0"/>
                <w:sz w:val="20"/>
                <w:szCs w:val="20"/>
                <w:lang w:eastAsia="ru-RU"/>
                <w14:ligatures w14:val="none"/>
              </w:rPr>
              <w:t>очты</w:t>
            </w:r>
            <w:r>
              <w:rPr>
                <w:rFonts w:eastAsia="Times New Roman" w:cstheme="minorHAnsi"/>
                <w:color w:val="172133"/>
                <w:kern w:val="0"/>
                <w:sz w:val="20"/>
                <w:szCs w:val="20"/>
                <w:lang w:eastAsia="ru-RU"/>
                <w14:ligatures w14:val="none"/>
              </w:rPr>
              <w:t>.</w:t>
            </w:r>
          </w:p>
        </w:tc>
      </w:tr>
      <w:tr w:rsidR="00101E79" w:rsidRPr="004857F1" w14:paraId="7DA2FBE5" w14:textId="77777777" w:rsidTr="00212572">
        <w:tc>
          <w:tcPr>
            <w:tcW w:w="3115" w:type="dxa"/>
          </w:tcPr>
          <w:p w14:paraId="43C8FE9E" w14:textId="37FEC7DD" w:rsidR="00101E79" w:rsidRPr="004857F1" w:rsidRDefault="007524A9"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Аналитика действий Пользователя на </w:t>
            </w:r>
            <w:r w:rsidR="00727E35" w:rsidRPr="004857F1">
              <w:rPr>
                <w:rFonts w:eastAsia="Times New Roman" w:cstheme="minorHAnsi"/>
                <w:color w:val="172133"/>
                <w:kern w:val="0"/>
                <w:sz w:val="20"/>
                <w:szCs w:val="20"/>
                <w:lang w:eastAsia="ru-RU"/>
                <w14:ligatures w14:val="none"/>
              </w:rPr>
              <w:t>с</w:t>
            </w:r>
            <w:r w:rsidRPr="004857F1">
              <w:rPr>
                <w:rFonts w:eastAsia="Times New Roman" w:cstheme="minorHAnsi"/>
                <w:color w:val="172133"/>
                <w:kern w:val="0"/>
                <w:sz w:val="20"/>
                <w:szCs w:val="20"/>
                <w:lang w:eastAsia="ru-RU"/>
                <w14:ligatures w14:val="none"/>
              </w:rPr>
              <w:t>айте</w:t>
            </w:r>
            <w:r w:rsidR="00727E35" w:rsidRPr="004857F1">
              <w:rPr>
                <w:rFonts w:eastAsia="Times New Roman" w:cstheme="minorHAnsi"/>
                <w:color w:val="172133"/>
                <w:kern w:val="0"/>
                <w:sz w:val="20"/>
                <w:szCs w:val="20"/>
                <w:lang w:eastAsia="ru-RU"/>
                <w14:ligatures w14:val="none"/>
              </w:rPr>
              <w:t xml:space="preserve"> Общества</w:t>
            </w:r>
            <w:r w:rsidRPr="004857F1">
              <w:rPr>
                <w:rFonts w:eastAsia="Times New Roman" w:cstheme="minorHAnsi"/>
                <w:color w:val="172133"/>
                <w:kern w:val="0"/>
                <w:sz w:val="20"/>
                <w:szCs w:val="20"/>
                <w:lang w:eastAsia="ru-RU"/>
                <w14:ligatures w14:val="none"/>
              </w:rPr>
              <w:t xml:space="preserve"> и функционирование Сайта</w:t>
            </w:r>
          </w:p>
        </w:tc>
        <w:tc>
          <w:tcPr>
            <w:tcW w:w="3115" w:type="dxa"/>
          </w:tcPr>
          <w:p w14:paraId="10DCD76E" w14:textId="50FF527D" w:rsidR="00101E79" w:rsidRPr="004857F1" w:rsidRDefault="00727E35"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Посетители сайта Общества</w:t>
            </w:r>
          </w:p>
        </w:tc>
        <w:tc>
          <w:tcPr>
            <w:tcW w:w="3115" w:type="dxa"/>
          </w:tcPr>
          <w:p w14:paraId="42217AFE" w14:textId="77777777" w:rsidR="00EC441A" w:rsidRPr="004857F1" w:rsidRDefault="00EC441A"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Общие:</w:t>
            </w:r>
          </w:p>
          <w:p w14:paraId="210C5F69" w14:textId="77777777" w:rsidR="00990FF6" w:rsidRDefault="00EC441A"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IP-адрес</w:t>
            </w:r>
            <w:r w:rsidR="00990FF6">
              <w:rPr>
                <w:rFonts w:eastAsia="Times New Roman" w:cstheme="minorHAnsi"/>
                <w:color w:val="172133"/>
                <w:kern w:val="0"/>
                <w:sz w:val="20"/>
                <w:szCs w:val="20"/>
                <w:lang w:eastAsia="ru-RU"/>
                <w14:ligatures w14:val="none"/>
              </w:rPr>
              <w:t>;</w:t>
            </w:r>
          </w:p>
          <w:p w14:paraId="66994F18"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4857F1">
              <w:rPr>
                <w:rFonts w:eastAsia="Times New Roman" w:cstheme="minorHAnsi"/>
                <w:color w:val="172133"/>
                <w:kern w:val="0"/>
                <w:sz w:val="20"/>
                <w:szCs w:val="20"/>
                <w:lang w:eastAsia="ru-RU"/>
                <w14:ligatures w14:val="none"/>
              </w:rPr>
              <w:t>анные о местоположении</w:t>
            </w:r>
            <w:r>
              <w:rPr>
                <w:rFonts w:eastAsia="Times New Roman" w:cstheme="minorHAnsi"/>
                <w:color w:val="172133"/>
                <w:kern w:val="0"/>
                <w:sz w:val="20"/>
                <w:szCs w:val="20"/>
                <w:lang w:eastAsia="ru-RU"/>
                <w14:ligatures w14:val="none"/>
              </w:rPr>
              <w:t>;</w:t>
            </w:r>
          </w:p>
          <w:p w14:paraId="0F9DE4A4"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val="en-US" w:eastAsia="ru-RU"/>
                <w14:ligatures w14:val="none"/>
              </w:rPr>
              <w:t>C</w:t>
            </w:r>
            <w:r w:rsidR="00EC441A" w:rsidRPr="004857F1">
              <w:rPr>
                <w:rFonts w:eastAsia="Times New Roman" w:cstheme="minorHAnsi"/>
                <w:color w:val="172133"/>
                <w:kern w:val="0"/>
                <w:sz w:val="20"/>
                <w:szCs w:val="20"/>
                <w:lang w:eastAsia="ru-RU"/>
                <w14:ligatures w14:val="none"/>
              </w:rPr>
              <w:t>ookie-файлы</w:t>
            </w:r>
            <w:r>
              <w:rPr>
                <w:rFonts w:eastAsia="Times New Roman" w:cstheme="minorHAnsi"/>
                <w:color w:val="172133"/>
                <w:kern w:val="0"/>
                <w:sz w:val="20"/>
                <w:szCs w:val="20"/>
                <w:lang w:eastAsia="ru-RU"/>
                <w14:ligatures w14:val="none"/>
              </w:rPr>
              <w:t>;</w:t>
            </w:r>
            <w:r w:rsidR="00EC441A" w:rsidRPr="004857F1">
              <w:rPr>
                <w:rFonts w:eastAsia="Times New Roman" w:cstheme="minorHAnsi"/>
                <w:color w:val="172133"/>
                <w:kern w:val="0"/>
                <w:sz w:val="20"/>
                <w:szCs w:val="20"/>
                <w:lang w:eastAsia="ru-RU"/>
                <w14:ligatures w14:val="none"/>
              </w:rPr>
              <w:t xml:space="preserve"> </w:t>
            </w:r>
          </w:p>
          <w:p w14:paraId="03415D3F" w14:textId="0272F7ED" w:rsidR="00101E79" w:rsidRPr="004857F1"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Т</w:t>
            </w:r>
            <w:r w:rsidR="00EC441A" w:rsidRPr="004857F1">
              <w:rPr>
                <w:rFonts w:eastAsia="Times New Roman" w:cstheme="minorHAnsi"/>
                <w:color w:val="172133"/>
                <w:kern w:val="0"/>
                <w:sz w:val="20"/>
                <w:szCs w:val="20"/>
                <w:lang w:eastAsia="ru-RU"/>
                <w14:ligatures w14:val="none"/>
              </w:rPr>
              <w:t>ип используемого мобильного устройства, операционная система устройства и тип браузера, уникальный идентификатор устройства</w:t>
            </w:r>
            <w:r w:rsidR="004B5B0B">
              <w:rPr>
                <w:rFonts w:eastAsia="Times New Roman" w:cstheme="minorHAnsi"/>
                <w:color w:val="172133"/>
                <w:kern w:val="0"/>
                <w:sz w:val="20"/>
                <w:szCs w:val="20"/>
                <w:lang w:eastAsia="ru-RU"/>
                <w14:ligatures w14:val="none"/>
              </w:rPr>
              <w:t>.</w:t>
            </w:r>
          </w:p>
        </w:tc>
      </w:tr>
      <w:tr w:rsidR="0026218E" w:rsidRPr="004857F1" w14:paraId="4404B2E3" w14:textId="77777777" w:rsidTr="00212572">
        <w:tc>
          <w:tcPr>
            <w:tcW w:w="3115" w:type="dxa"/>
          </w:tcPr>
          <w:p w14:paraId="236C41E5" w14:textId="0CC5E2CE" w:rsidR="0026218E" w:rsidRPr="004857F1" w:rsidRDefault="0026218E" w:rsidP="0026218E">
            <w:pPr>
              <w:rPr>
                <w:rFonts w:eastAsia="Times New Roman" w:cstheme="minorHAnsi"/>
                <w:color w:val="172133"/>
                <w:kern w:val="0"/>
                <w:sz w:val="20"/>
                <w:szCs w:val="20"/>
                <w:lang w:eastAsia="ru-RU"/>
                <w14:ligatures w14:val="none"/>
              </w:rPr>
            </w:pPr>
            <w:bookmarkStart w:id="0" w:name="_Hlk179972918"/>
            <w:r w:rsidRPr="0026218E">
              <w:rPr>
                <w:rFonts w:eastAsia="Times New Roman" w:cstheme="minorHAnsi"/>
                <w:color w:val="172133"/>
                <w:kern w:val="0"/>
                <w:sz w:val="20"/>
                <w:szCs w:val="20"/>
                <w:lang w:eastAsia="ru-RU"/>
                <w14:ligatures w14:val="none"/>
              </w:rPr>
              <w:t>Ведение кадрового документооборота, включая формирование, ведение и хранение личных дел работников, трудовых книжек и иных кадровых документов, а также ведение воинского учета и миграционного учета в Обществе</w:t>
            </w:r>
          </w:p>
        </w:tc>
        <w:tc>
          <w:tcPr>
            <w:tcW w:w="3115" w:type="dxa"/>
          </w:tcPr>
          <w:p w14:paraId="0B28C15E" w14:textId="2BCF551E" w:rsidR="0026218E" w:rsidRPr="004857F1" w:rsidRDefault="0026218E"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t>Работники;</w:t>
            </w:r>
            <w:r>
              <w:rPr>
                <w:rFonts w:eastAsia="Times New Roman" w:cstheme="minorHAnsi"/>
                <w:color w:val="172133"/>
                <w:kern w:val="0"/>
                <w:sz w:val="20"/>
                <w:szCs w:val="20"/>
                <w:lang w:eastAsia="ru-RU"/>
                <w14:ligatures w14:val="none"/>
              </w:rPr>
              <w:t xml:space="preserve"> б</w:t>
            </w:r>
            <w:r w:rsidRPr="0026218E">
              <w:rPr>
                <w:rFonts w:eastAsia="Times New Roman" w:cstheme="minorHAnsi"/>
                <w:color w:val="172133"/>
                <w:kern w:val="0"/>
                <w:sz w:val="20"/>
                <w:szCs w:val="20"/>
                <w:lang w:eastAsia="ru-RU"/>
                <w14:ligatures w14:val="none"/>
              </w:rPr>
              <w:t>ывшие работники;</w:t>
            </w:r>
            <w:r w:rsidRPr="0026218E">
              <w:rPr>
                <w:rFonts w:eastAsia="Times New Roman" w:cstheme="minorHAnsi"/>
                <w:color w:val="172133"/>
                <w:kern w:val="0"/>
                <w:sz w:val="20"/>
                <w:szCs w:val="20"/>
                <w:lang w:eastAsia="ru-RU"/>
                <w14:ligatures w14:val="none"/>
              </w:rPr>
              <w:br/>
              <w:t>Близкие родственники</w:t>
            </w:r>
            <w:r>
              <w:rPr>
                <w:rFonts w:eastAsia="Times New Roman" w:cstheme="minorHAnsi"/>
                <w:color w:val="172133"/>
                <w:kern w:val="0"/>
                <w:sz w:val="20"/>
                <w:szCs w:val="20"/>
                <w:lang w:eastAsia="ru-RU"/>
                <w14:ligatures w14:val="none"/>
              </w:rPr>
              <w:t xml:space="preserve"> </w:t>
            </w:r>
            <w:r w:rsidRPr="0026218E">
              <w:rPr>
                <w:rFonts w:eastAsia="Times New Roman" w:cstheme="minorHAnsi"/>
                <w:color w:val="172133"/>
                <w:kern w:val="0"/>
                <w:sz w:val="20"/>
                <w:szCs w:val="20"/>
                <w:lang w:eastAsia="ru-RU"/>
                <w14:ligatures w14:val="none"/>
              </w:rPr>
              <w:t>работников, в том числе бывших</w:t>
            </w:r>
          </w:p>
        </w:tc>
        <w:tc>
          <w:tcPr>
            <w:tcW w:w="3115" w:type="dxa"/>
          </w:tcPr>
          <w:p w14:paraId="35A484AB" w14:textId="02C7F5F6" w:rsidR="0026218E" w:rsidRPr="00990FF6" w:rsidRDefault="0026218E" w:rsidP="00990FF6">
            <w:pPr>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Общие:</w:t>
            </w:r>
          </w:p>
          <w:p w14:paraId="1CCCCAAB" w14:textId="4E6374A3" w:rsidR="00990FF6" w:rsidRP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261CED4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26218E" w:rsidRPr="0026218E">
              <w:rPr>
                <w:rFonts w:eastAsia="Times New Roman" w:cstheme="minorHAnsi"/>
                <w:color w:val="172133"/>
                <w:kern w:val="0"/>
                <w:sz w:val="20"/>
                <w:szCs w:val="20"/>
                <w:lang w:eastAsia="ru-RU"/>
                <w14:ligatures w14:val="none"/>
              </w:rPr>
              <w:t>ата и место рождения;</w:t>
            </w:r>
          </w:p>
          <w:p w14:paraId="4DD9CC72" w14:textId="37850DCD"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П</w:t>
            </w:r>
            <w:r w:rsidR="0026218E" w:rsidRPr="0026218E">
              <w:rPr>
                <w:rFonts w:eastAsia="Times New Roman" w:cstheme="minorHAnsi"/>
                <w:color w:val="172133"/>
                <w:kern w:val="0"/>
                <w:sz w:val="20"/>
                <w:szCs w:val="20"/>
                <w:lang w:eastAsia="ru-RU"/>
                <w14:ligatures w14:val="none"/>
              </w:rPr>
              <w:t>аспортные данные или данные иного документа, удостоверяющего личность;</w:t>
            </w:r>
          </w:p>
          <w:p w14:paraId="7D764075"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С</w:t>
            </w:r>
            <w:r w:rsidR="0026218E" w:rsidRPr="0026218E">
              <w:rPr>
                <w:rFonts w:eastAsia="Times New Roman" w:cstheme="minorHAnsi"/>
                <w:color w:val="172133"/>
                <w:kern w:val="0"/>
                <w:sz w:val="20"/>
                <w:szCs w:val="20"/>
                <w:lang w:eastAsia="ru-RU"/>
                <w14:ligatures w14:val="none"/>
              </w:rPr>
              <w:t>ведения, содержащиеся в документах миграционного учета (в отношении физических лиц, не являющихся гражданами Российской Федерации);</w:t>
            </w:r>
          </w:p>
          <w:p w14:paraId="08E4B9E0"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26218E" w:rsidRPr="0026218E">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p>
          <w:p w14:paraId="4DE8A054" w14:textId="25B05C72"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0026218E" w:rsidRPr="0026218E">
              <w:rPr>
                <w:rFonts w:eastAsia="Times New Roman" w:cstheme="minorHAnsi"/>
                <w:color w:val="172133"/>
                <w:kern w:val="0"/>
                <w:sz w:val="20"/>
                <w:szCs w:val="20"/>
                <w:lang w:eastAsia="ru-RU"/>
                <w14:ligatures w14:val="none"/>
              </w:rPr>
              <w:t>онтактная информация (номер телефона, адрес электронной почты, почтовый адрес);</w:t>
            </w:r>
          </w:p>
          <w:p w14:paraId="3431BC92"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7419432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емейное положение, сведения о составе семьи и близких родственниках, которые могут понадобиться Обществу, в том числе, но не ограничиваясь, для предоставления работнику льгот, предусмотренных трудовым и налоговым законодательством Российской Федерации;</w:t>
            </w:r>
          </w:p>
          <w:p w14:paraId="7E1C5A10"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 воинском учете и сведения, содержащиеся в документах воинского учета (в отношении физических лиц, подлежащих воинскому учету);</w:t>
            </w:r>
          </w:p>
          <w:p w14:paraId="524BF423"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содержащиеся в трудовой книжке, сведения о трудовом стаже, предыдущих местах работы, доходах с предыдущих мест работы;</w:t>
            </w:r>
          </w:p>
          <w:p w14:paraId="4DEE4549"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И</w:t>
            </w:r>
            <w:r w:rsidR="0026218E" w:rsidRPr="0026218E">
              <w:rPr>
                <w:rFonts w:eastAsia="Times New Roman" w:cstheme="minorHAnsi"/>
                <w:color w:val="172133"/>
                <w:kern w:val="0"/>
                <w:sz w:val="20"/>
                <w:szCs w:val="20"/>
                <w:lang w:eastAsia="ru-RU"/>
                <w14:ligatures w14:val="none"/>
              </w:rPr>
              <w:t>НН, СНИЛС;</w:t>
            </w:r>
            <w:r w:rsidR="0026218E">
              <w:rPr>
                <w:rFonts w:eastAsia="Times New Roman" w:cstheme="minorHAnsi"/>
                <w:color w:val="172133"/>
                <w:kern w:val="0"/>
                <w:sz w:val="20"/>
                <w:szCs w:val="20"/>
                <w:lang w:eastAsia="ru-RU"/>
                <w14:ligatures w14:val="none"/>
              </w:rPr>
              <w:t xml:space="preserve"> </w:t>
            </w:r>
          </w:p>
          <w:p w14:paraId="52BACEC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w:t>
            </w:r>
            <w:r w:rsidR="0026218E" w:rsidRPr="0026218E">
              <w:rPr>
                <w:rFonts w:eastAsia="Times New Roman" w:cstheme="minorHAnsi"/>
                <w:color w:val="172133"/>
                <w:kern w:val="0"/>
                <w:sz w:val="20"/>
                <w:szCs w:val="20"/>
                <w:lang w:eastAsia="ru-RU"/>
                <w14:ligatures w14:val="none"/>
              </w:rPr>
              <w:t>анковские реквизиты;</w:t>
            </w:r>
            <w:r w:rsidR="0026218E">
              <w:rPr>
                <w:rFonts w:eastAsia="Times New Roman" w:cstheme="minorHAnsi"/>
                <w:color w:val="172133"/>
                <w:kern w:val="0"/>
                <w:sz w:val="20"/>
                <w:szCs w:val="20"/>
                <w:lang w:eastAsia="ru-RU"/>
                <w14:ligatures w14:val="none"/>
              </w:rPr>
              <w:t xml:space="preserve"> и</w:t>
            </w:r>
            <w:r w:rsidR="0026218E" w:rsidRPr="0026218E">
              <w:rPr>
                <w:rFonts w:eastAsia="Times New Roman" w:cstheme="minorHAnsi"/>
                <w:color w:val="172133"/>
                <w:kern w:val="0"/>
                <w:sz w:val="20"/>
                <w:szCs w:val="20"/>
                <w:lang w:eastAsia="ru-RU"/>
                <w14:ligatures w14:val="none"/>
              </w:rPr>
              <w:t>нформация о приеме, переводе, увольнении и иных событиях, относящихся к трудовой деятельности работника у Общества;</w:t>
            </w:r>
          </w:p>
          <w:p w14:paraId="055E830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 доходах у Общества</w:t>
            </w:r>
            <w:r w:rsidR="0026218E">
              <w:rPr>
                <w:rFonts w:eastAsia="Times New Roman" w:cstheme="minorHAnsi"/>
                <w:color w:val="172133"/>
                <w:kern w:val="0"/>
                <w:sz w:val="20"/>
                <w:szCs w:val="20"/>
                <w:lang w:eastAsia="ru-RU"/>
                <w14:ligatures w14:val="none"/>
              </w:rPr>
              <w:t xml:space="preserve">. </w:t>
            </w:r>
          </w:p>
          <w:p w14:paraId="1210B8BF" w14:textId="77777777" w:rsidR="00990FF6" w:rsidRDefault="00990FF6" w:rsidP="00990FF6">
            <w:pPr>
              <w:tabs>
                <w:tab w:val="num" w:pos="720"/>
              </w:tabs>
              <w:rPr>
                <w:rFonts w:eastAsia="Times New Roman" w:cstheme="minorHAnsi"/>
                <w:color w:val="172133"/>
                <w:kern w:val="0"/>
                <w:sz w:val="20"/>
                <w:szCs w:val="20"/>
                <w:lang w:eastAsia="ru-RU"/>
                <w14:ligatures w14:val="none"/>
              </w:rPr>
            </w:pPr>
          </w:p>
          <w:p w14:paraId="78D550D3" w14:textId="7DCBF806" w:rsidR="00990FF6" w:rsidRPr="00990FF6" w:rsidRDefault="00990FF6" w:rsidP="00990FF6">
            <w:pPr>
              <w:tabs>
                <w:tab w:val="num" w:pos="720"/>
              </w:tabs>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Специальные:</w:t>
            </w:r>
          </w:p>
          <w:p w14:paraId="358ED817" w14:textId="28200279" w:rsidR="0026218E" w:rsidRPr="004160F8" w:rsidRDefault="0026218E"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Сведения о временной нетрудоспособности и о состоянии здоровья;</w:t>
            </w:r>
          </w:p>
        </w:tc>
      </w:tr>
      <w:tr w:rsidR="0026218E" w:rsidRPr="004857F1" w14:paraId="4D931C63" w14:textId="77777777" w:rsidTr="00212572">
        <w:tc>
          <w:tcPr>
            <w:tcW w:w="3115" w:type="dxa"/>
          </w:tcPr>
          <w:p w14:paraId="384D243C" w14:textId="22417971" w:rsidR="0026218E" w:rsidRPr="0026218E" w:rsidRDefault="0026218E"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lastRenderedPageBreak/>
              <w:t xml:space="preserve">Соблюдение и исполнение требований действующего трудового законодательства Российской Федерации (расчет и </w:t>
            </w:r>
            <w:r w:rsidRPr="0026218E">
              <w:rPr>
                <w:rFonts w:eastAsia="Times New Roman" w:cstheme="minorHAnsi"/>
                <w:color w:val="172133"/>
                <w:kern w:val="0"/>
                <w:sz w:val="20"/>
                <w:szCs w:val="20"/>
                <w:lang w:eastAsia="ru-RU"/>
                <w14:ligatures w14:val="none"/>
              </w:rPr>
              <w:lastRenderedPageBreak/>
              <w:t>выплата заработной платы, осуществление иных причитающихся выплат в рамках трудового законодательства, предоставление отпусков, направление в командировки, привлечение к дисциплинарной или материальной ответственности и пр.)</w:t>
            </w:r>
          </w:p>
        </w:tc>
        <w:tc>
          <w:tcPr>
            <w:tcW w:w="3115" w:type="dxa"/>
          </w:tcPr>
          <w:p w14:paraId="0273EA97" w14:textId="61FC320A" w:rsidR="0026218E" w:rsidRPr="0026218E" w:rsidRDefault="0026218E"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Работники</w:t>
            </w:r>
          </w:p>
        </w:tc>
        <w:tc>
          <w:tcPr>
            <w:tcW w:w="3115" w:type="dxa"/>
          </w:tcPr>
          <w:p w14:paraId="29FF41CF" w14:textId="77777777" w:rsidR="00563E2B" w:rsidRPr="00563E2B" w:rsidRDefault="00563E2B" w:rsidP="00563E2B">
            <w:pPr>
              <w:rPr>
                <w:rFonts w:eastAsia="Times New Roman" w:cstheme="minorHAnsi"/>
                <w:color w:val="172133"/>
                <w:kern w:val="0"/>
                <w:sz w:val="20"/>
                <w:szCs w:val="20"/>
                <w:lang w:eastAsia="ru-RU"/>
                <w14:ligatures w14:val="none"/>
              </w:rPr>
            </w:pPr>
            <w:r w:rsidRPr="00563E2B">
              <w:rPr>
                <w:rFonts w:eastAsia="Times New Roman" w:cstheme="minorHAnsi"/>
                <w:color w:val="172133"/>
                <w:kern w:val="0"/>
                <w:sz w:val="20"/>
                <w:szCs w:val="20"/>
                <w:lang w:eastAsia="ru-RU"/>
                <w14:ligatures w14:val="none"/>
              </w:rPr>
              <w:t>Общие:</w:t>
            </w:r>
          </w:p>
          <w:p w14:paraId="4119672F" w14:textId="700C7C08" w:rsidR="006877AC"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78EF8E96"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П</w:t>
            </w:r>
            <w:r w:rsidR="0026218E" w:rsidRPr="006877AC">
              <w:rPr>
                <w:rFonts w:eastAsia="Times New Roman" w:cstheme="minorHAnsi"/>
                <w:color w:val="172133"/>
                <w:kern w:val="0"/>
                <w:sz w:val="20"/>
                <w:szCs w:val="20"/>
                <w:lang w:eastAsia="ru-RU"/>
                <w14:ligatures w14:val="none"/>
              </w:rPr>
              <w:t>аспортные данные или данные иного документа, удостоверяющего личность, в том числе за пределами Российской Федерации (при заграничных командировках);</w:t>
            </w:r>
          </w:p>
          <w:p w14:paraId="75D6ED7F"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6877AC">
              <w:rPr>
                <w:rFonts w:eastAsia="Times New Roman" w:cstheme="minorHAnsi"/>
                <w:color w:val="172133"/>
                <w:kern w:val="0"/>
                <w:sz w:val="20"/>
                <w:szCs w:val="20"/>
                <w:lang w:eastAsia="ru-RU"/>
                <w14:ligatures w14:val="none"/>
              </w:rPr>
              <w:t>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158F5764"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26218E" w:rsidRPr="006877AC">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p>
          <w:p w14:paraId="16B13D63"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Контактная информация (номер телефона, адрес электронной почты, ID в мессенджерах</w:t>
            </w:r>
            <w:r w:rsidR="006877AC">
              <w:rPr>
                <w:rFonts w:eastAsia="Times New Roman" w:cstheme="minorHAnsi"/>
                <w:color w:val="172133"/>
                <w:kern w:val="0"/>
                <w:sz w:val="20"/>
                <w:szCs w:val="20"/>
                <w:lang w:eastAsia="ru-RU"/>
                <w14:ligatures w14:val="none"/>
              </w:rPr>
              <w:t xml:space="preserve"> </w:t>
            </w:r>
            <w:r w:rsidRPr="006877AC">
              <w:rPr>
                <w:rFonts w:eastAsia="Times New Roman" w:cstheme="minorHAnsi"/>
                <w:color w:val="172133"/>
                <w:kern w:val="0"/>
                <w:sz w:val="20"/>
                <w:szCs w:val="20"/>
                <w:lang w:eastAsia="ru-RU"/>
                <w14:ligatures w14:val="none"/>
              </w:rPr>
              <w:t>и пр.);</w:t>
            </w:r>
          </w:p>
          <w:p w14:paraId="4096B900"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содержащиеся в трудовой книжке, сведения о трудовом стаже, предыдущих местах работы, доходах с предыдущих мест работы;</w:t>
            </w:r>
          </w:p>
          <w:p w14:paraId="7CC793F0"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ИНН, СНИЛС;</w:t>
            </w:r>
          </w:p>
          <w:p w14:paraId="3AF92D4C"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Банковские реквизиты;</w:t>
            </w:r>
          </w:p>
          <w:p w14:paraId="18B9327F"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Информация о приеме, переводе, увольнении и иных событиях, относящихся к трудовой деятельности работника у Общества;</w:t>
            </w:r>
          </w:p>
          <w:p w14:paraId="10CA99DF"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доходах у Общества;</w:t>
            </w:r>
          </w:p>
          <w:p w14:paraId="610BC245"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доходах с предыдущих мест работы;</w:t>
            </w:r>
          </w:p>
          <w:p w14:paraId="1D98E2A4" w14:textId="77777777" w:rsidR="00F34189"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проездных документах, бронировании гостиниц и иные сведения, предусмотренные законодательством и (или) необходимые для организации командировки</w:t>
            </w:r>
            <w:r w:rsidR="00F34189">
              <w:rPr>
                <w:rFonts w:eastAsia="Times New Roman" w:cstheme="minorHAnsi"/>
                <w:color w:val="172133"/>
                <w:kern w:val="0"/>
                <w:sz w:val="20"/>
                <w:szCs w:val="20"/>
                <w:lang w:eastAsia="ru-RU"/>
                <w14:ligatures w14:val="none"/>
              </w:rPr>
              <w:t>;</w:t>
            </w:r>
          </w:p>
          <w:p w14:paraId="486E73A5" w14:textId="0D3B7537" w:rsidR="006877AC"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Иные данные, самостоятельно предоставленные работником, в адрес Общества,</w:t>
            </w:r>
            <w:r>
              <w:rPr>
                <w:rFonts w:eastAsia="Times New Roman" w:cstheme="minorHAnsi"/>
                <w:color w:val="172133"/>
                <w:kern w:val="0"/>
                <w:sz w:val="20"/>
                <w:szCs w:val="20"/>
                <w:lang w:eastAsia="ru-RU"/>
                <w14:ligatures w14:val="none"/>
              </w:rPr>
              <w:t xml:space="preserve"> в т.ч.</w:t>
            </w:r>
            <w:r w:rsidRPr="006877AC">
              <w:rPr>
                <w:rFonts w:eastAsia="Times New Roman" w:cstheme="minorHAnsi"/>
                <w:color w:val="172133"/>
                <w:kern w:val="0"/>
                <w:sz w:val="20"/>
                <w:szCs w:val="20"/>
                <w:lang w:eastAsia="ru-RU"/>
                <w14:ligatures w14:val="none"/>
              </w:rPr>
              <w:t xml:space="preserve">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r>
              <w:rPr>
                <w:rFonts w:eastAsia="Times New Roman" w:cstheme="minorHAnsi"/>
                <w:color w:val="172133"/>
                <w:kern w:val="0"/>
                <w:sz w:val="20"/>
                <w:szCs w:val="20"/>
                <w:lang w:eastAsia="ru-RU"/>
                <w14:ligatures w14:val="none"/>
              </w:rPr>
              <w:t>.</w:t>
            </w:r>
            <w:r w:rsidR="0026218E" w:rsidRPr="006877AC">
              <w:rPr>
                <w:rFonts w:eastAsia="Times New Roman" w:cstheme="minorHAnsi"/>
                <w:color w:val="172133"/>
                <w:kern w:val="0"/>
                <w:sz w:val="20"/>
                <w:szCs w:val="20"/>
                <w:lang w:eastAsia="ru-RU"/>
                <w14:ligatures w14:val="none"/>
              </w:rPr>
              <w:br/>
            </w:r>
          </w:p>
          <w:p w14:paraId="04DD1178" w14:textId="77777777" w:rsidR="006877AC" w:rsidRPr="006877AC" w:rsidRDefault="006877AC" w:rsidP="006877AC">
            <w:pPr>
              <w:ind w:left="35"/>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Специальные:</w:t>
            </w:r>
          </w:p>
          <w:p w14:paraId="3BC998DC"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временной нетрудоспособности и о состоянии здоровья;</w:t>
            </w:r>
          </w:p>
          <w:p w14:paraId="33FB5FB3" w14:textId="29876F17" w:rsidR="0026218E" w:rsidRP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lastRenderedPageBreak/>
              <w:t>Иные данные, самостоятельно предоставленные работником, в адрес Общества,</w:t>
            </w:r>
            <w:r w:rsidR="00F34189">
              <w:rPr>
                <w:rFonts w:eastAsia="Times New Roman" w:cstheme="minorHAnsi"/>
                <w:color w:val="172133"/>
                <w:kern w:val="0"/>
                <w:sz w:val="20"/>
                <w:szCs w:val="20"/>
                <w:lang w:eastAsia="ru-RU"/>
                <w14:ligatures w14:val="none"/>
              </w:rPr>
              <w:t xml:space="preserve"> в т.ч.</w:t>
            </w:r>
            <w:r w:rsidRPr="006877AC">
              <w:rPr>
                <w:rFonts w:eastAsia="Times New Roman" w:cstheme="minorHAnsi"/>
                <w:color w:val="172133"/>
                <w:kern w:val="0"/>
                <w:sz w:val="20"/>
                <w:szCs w:val="20"/>
                <w:lang w:eastAsia="ru-RU"/>
                <w14:ligatures w14:val="none"/>
              </w:rPr>
              <w:t xml:space="preserve">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r w:rsidR="006877AC">
              <w:rPr>
                <w:rFonts w:eastAsia="Times New Roman" w:cstheme="minorHAnsi"/>
                <w:color w:val="172133"/>
                <w:kern w:val="0"/>
                <w:sz w:val="20"/>
                <w:szCs w:val="20"/>
                <w:lang w:eastAsia="ru-RU"/>
                <w14:ligatures w14:val="none"/>
              </w:rPr>
              <w:t>.</w:t>
            </w:r>
          </w:p>
        </w:tc>
      </w:tr>
      <w:tr w:rsidR="00563E2B" w:rsidRPr="004857F1" w14:paraId="34E45AF9" w14:textId="77777777" w:rsidTr="00212572">
        <w:tc>
          <w:tcPr>
            <w:tcW w:w="3115" w:type="dxa"/>
          </w:tcPr>
          <w:p w14:paraId="37AEC1A9" w14:textId="6642430D" w:rsidR="00563E2B" w:rsidRPr="0026218E" w:rsidRDefault="00563E2B"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Контроль количества и качества выполняемой работы</w:t>
            </w:r>
          </w:p>
        </w:tc>
        <w:tc>
          <w:tcPr>
            <w:tcW w:w="3115" w:type="dxa"/>
          </w:tcPr>
          <w:p w14:paraId="46485326" w14:textId="218FFC50" w:rsidR="00563E2B" w:rsidRDefault="00563E2B"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Работник</w:t>
            </w:r>
            <w:r w:rsidR="0068150F">
              <w:rPr>
                <w:rFonts w:eastAsia="Times New Roman" w:cstheme="minorHAnsi"/>
                <w:color w:val="172133"/>
                <w:kern w:val="0"/>
                <w:sz w:val="20"/>
                <w:szCs w:val="20"/>
                <w:lang w:eastAsia="ru-RU"/>
                <w14:ligatures w14:val="none"/>
              </w:rPr>
              <w:t>и</w:t>
            </w:r>
          </w:p>
        </w:tc>
        <w:tc>
          <w:tcPr>
            <w:tcW w:w="3115" w:type="dxa"/>
          </w:tcPr>
          <w:p w14:paraId="2EC48DD0" w14:textId="77777777" w:rsidR="00563E2B" w:rsidRPr="00563E2B" w:rsidRDefault="00563E2B" w:rsidP="00563E2B">
            <w:pPr>
              <w:rPr>
                <w:rFonts w:eastAsia="Times New Roman" w:cstheme="minorHAnsi"/>
                <w:color w:val="172133"/>
                <w:kern w:val="0"/>
                <w:sz w:val="20"/>
                <w:szCs w:val="20"/>
                <w:lang w:eastAsia="ru-RU"/>
                <w14:ligatures w14:val="none"/>
              </w:rPr>
            </w:pPr>
            <w:r w:rsidRPr="00563E2B">
              <w:rPr>
                <w:rFonts w:eastAsia="Times New Roman" w:cstheme="minorHAnsi"/>
                <w:color w:val="172133"/>
                <w:kern w:val="0"/>
                <w:sz w:val="20"/>
                <w:szCs w:val="20"/>
                <w:lang w:eastAsia="ru-RU"/>
                <w14:ligatures w14:val="none"/>
              </w:rPr>
              <w:t>Общие:</w:t>
            </w:r>
          </w:p>
          <w:p w14:paraId="24A2118E" w14:textId="77777777" w:rsidR="00E40733" w:rsidRDefault="00E40733"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ФИО;</w:t>
            </w:r>
          </w:p>
          <w:p w14:paraId="29626D38" w14:textId="2A1FE046" w:rsidR="00E40733" w:rsidRDefault="00E40733"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Контактная информация (номер телефона, адрес электронной почты);</w:t>
            </w:r>
          </w:p>
          <w:p w14:paraId="5FAAC214" w14:textId="069A82F4" w:rsidR="00563E2B" w:rsidRPr="00E40733" w:rsidRDefault="00E40733" w:rsidP="00E40733">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Информация о приеме, переводе, увольнении и иных событиях, относящихся к трудовой деятельности работника у Общества</w:t>
            </w:r>
            <w:r>
              <w:rPr>
                <w:rFonts w:eastAsia="Times New Roman" w:cstheme="minorHAnsi"/>
                <w:color w:val="172133"/>
                <w:kern w:val="0"/>
                <w:sz w:val="20"/>
                <w:szCs w:val="20"/>
                <w:lang w:eastAsia="ru-RU"/>
                <w14:ligatures w14:val="none"/>
              </w:rPr>
              <w:t>.</w:t>
            </w:r>
          </w:p>
        </w:tc>
      </w:tr>
      <w:tr w:rsidR="00F34189" w:rsidRPr="004857F1" w14:paraId="12688AED" w14:textId="77777777" w:rsidTr="00212572">
        <w:tc>
          <w:tcPr>
            <w:tcW w:w="3115" w:type="dxa"/>
          </w:tcPr>
          <w:p w14:paraId="31FBE421" w14:textId="06745A4D" w:rsidR="00F34189" w:rsidRPr="00E40733" w:rsidRDefault="00F34189" w:rsidP="0026218E">
            <w:pPr>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Обработка информации (резюме) кандидата на трудоустройство</w:t>
            </w:r>
          </w:p>
        </w:tc>
        <w:tc>
          <w:tcPr>
            <w:tcW w:w="3115" w:type="dxa"/>
          </w:tcPr>
          <w:p w14:paraId="276B8561" w14:textId="2C304A1F" w:rsidR="00F34189" w:rsidRDefault="00F34189" w:rsidP="0026218E">
            <w:pPr>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Кандидаты на замещение вакантных должностей</w:t>
            </w:r>
          </w:p>
        </w:tc>
        <w:tc>
          <w:tcPr>
            <w:tcW w:w="3115" w:type="dxa"/>
          </w:tcPr>
          <w:p w14:paraId="3E9132B6" w14:textId="77777777" w:rsidR="00F34189" w:rsidRDefault="00F34189" w:rsidP="00F34189">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Общие:</w:t>
            </w:r>
          </w:p>
          <w:p w14:paraId="6353331A" w14:textId="7777777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793CFCF2" w14:textId="555BE3B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Pr="0026218E">
              <w:rPr>
                <w:rFonts w:eastAsia="Times New Roman" w:cstheme="minorHAnsi"/>
                <w:color w:val="172133"/>
                <w:kern w:val="0"/>
                <w:sz w:val="20"/>
                <w:szCs w:val="20"/>
                <w:lang w:eastAsia="ru-RU"/>
                <w14:ligatures w14:val="none"/>
              </w:rPr>
              <w:t>онтактная информация (номер телефона, адрес электронной почты, почтовый адрес)</w:t>
            </w:r>
            <w:r>
              <w:rPr>
                <w:rFonts w:eastAsia="Times New Roman" w:cstheme="minorHAnsi"/>
                <w:color w:val="172133"/>
                <w:kern w:val="0"/>
                <w:sz w:val="20"/>
                <w:szCs w:val="20"/>
                <w:lang w:eastAsia="ru-RU"/>
                <w14:ligatures w14:val="none"/>
              </w:rPr>
              <w:t>;</w:t>
            </w:r>
          </w:p>
          <w:p w14:paraId="1F8A5B75" w14:textId="7777777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Иные данные, самостоятельно предоставленные кандидатом в адрес Общества и содержащиеся в резюме.</w:t>
            </w:r>
          </w:p>
          <w:p w14:paraId="4C8F0420" w14:textId="77777777" w:rsidR="00F34189" w:rsidRDefault="00F34189" w:rsidP="00F34189">
            <w:pPr>
              <w:tabs>
                <w:tab w:val="num" w:pos="720"/>
              </w:tabs>
              <w:rPr>
                <w:rFonts w:eastAsia="Times New Roman" w:cstheme="minorHAnsi"/>
                <w:color w:val="172133"/>
                <w:kern w:val="0"/>
                <w:sz w:val="20"/>
                <w:szCs w:val="20"/>
                <w:lang w:eastAsia="ru-RU"/>
                <w14:ligatures w14:val="none"/>
              </w:rPr>
            </w:pPr>
          </w:p>
          <w:p w14:paraId="4A44B557" w14:textId="77777777" w:rsidR="00F34189" w:rsidRDefault="00F34189" w:rsidP="00F34189">
            <w:pPr>
              <w:tabs>
                <w:tab w:val="num" w:pos="720"/>
              </w:tabs>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 xml:space="preserve">Специальные: </w:t>
            </w:r>
          </w:p>
          <w:p w14:paraId="62E8A756" w14:textId="1A61DE4C" w:rsidR="00F34189" w:rsidRP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Иные данные, самостоятельно предоставленные кандидатом в адрес Общества и содержащиеся в резюме.</w:t>
            </w:r>
          </w:p>
        </w:tc>
      </w:tr>
      <w:bookmarkEnd w:id="0"/>
      <w:tr w:rsidR="0026218E" w:rsidRPr="006030FC" w14:paraId="2985426A" w14:textId="77777777" w:rsidTr="00212572">
        <w:tc>
          <w:tcPr>
            <w:tcW w:w="3115" w:type="dxa"/>
          </w:tcPr>
          <w:p w14:paraId="67465A48" w14:textId="20177261" w:rsidR="0026218E" w:rsidRPr="006030FC" w:rsidRDefault="00E40733" w:rsidP="0026218E">
            <w:pPr>
              <w:rPr>
                <w:rFonts w:eastAsia="Times New Roman" w:cstheme="minorHAnsi"/>
                <w:color w:val="172133"/>
                <w:kern w:val="0"/>
                <w:sz w:val="20"/>
                <w:szCs w:val="20"/>
                <w:lang w:eastAsia="ru-RU"/>
                <w14:ligatures w14:val="none"/>
              </w:rPr>
            </w:pPr>
            <w:r w:rsidRPr="006030FC">
              <w:rPr>
                <w:rFonts w:eastAsia="Times New Roman" w:cstheme="minorHAnsi"/>
                <w:color w:val="172133"/>
                <w:kern w:val="0"/>
                <w:sz w:val="20"/>
                <w:szCs w:val="20"/>
                <w:lang w:eastAsia="ru-RU"/>
                <w14:ligatures w14:val="none"/>
              </w:rPr>
              <w:t>О</w:t>
            </w:r>
            <w:r w:rsidR="0068150F" w:rsidRPr="006030FC">
              <w:rPr>
                <w:rFonts w:eastAsia="Times New Roman" w:cstheme="minorHAnsi"/>
                <w:color w:val="172133"/>
                <w:kern w:val="0"/>
                <w:sz w:val="20"/>
                <w:szCs w:val="20"/>
                <w:lang w:eastAsia="ru-RU"/>
                <w14:ligatures w14:val="none"/>
              </w:rPr>
              <w:t>беспечение</w:t>
            </w:r>
            <w:r w:rsidRPr="006030FC">
              <w:rPr>
                <w:rFonts w:eastAsia="Times New Roman" w:cstheme="minorHAnsi"/>
                <w:color w:val="172133"/>
                <w:kern w:val="0"/>
                <w:sz w:val="20"/>
                <w:szCs w:val="20"/>
                <w:lang w:eastAsia="ru-RU"/>
                <w14:ligatures w14:val="none"/>
              </w:rPr>
              <w:t xml:space="preserve"> </w:t>
            </w:r>
            <w:r w:rsidR="006030FC">
              <w:rPr>
                <w:rFonts w:eastAsia="Times New Roman" w:cstheme="minorHAnsi"/>
                <w:color w:val="172133"/>
                <w:kern w:val="0"/>
                <w:sz w:val="20"/>
                <w:szCs w:val="20"/>
                <w:lang w:eastAsia="ru-RU"/>
                <w14:ligatures w14:val="none"/>
              </w:rPr>
              <w:t xml:space="preserve">и поддержка </w:t>
            </w:r>
            <w:r w:rsidR="0068150F" w:rsidRPr="006030FC">
              <w:rPr>
                <w:rFonts w:eastAsia="Times New Roman" w:cstheme="minorHAnsi"/>
                <w:color w:val="172133"/>
                <w:kern w:val="0"/>
                <w:sz w:val="20"/>
                <w:szCs w:val="20"/>
                <w:lang w:eastAsia="ru-RU"/>
                <w14:ligatures w14:val="none"/>
              </w:rPr>
              <w:t xml:space="preserve">работы внутрикорпоративных средств </w:t>
            </w:r>
            <w:r w:rsidRPr="006030FC">
              <w:rPr>
                <w:rFonts w:eastAsia="Times New Roman" w:cstheme="minorHAnsi"/>
                <w:color w:val="172133"/>
                <w:kern w:val="0"/>
                <w:sz w:val="20"/>
                <w:szCs w:val="20"/>
                <w:lang w:eastAsia="ru-RU"/>
                <w14:ligatures w14:val="none"/>
              </w:rPr>
              <w:t>коммуникаций</w:t>
            </w:r>
            <w:r w:rsidR="0068150F" w:rsidRPr="006030FC">
              <w:rPr>
                <w:rFonts w:eastAsia="Times New Roman" w:cstheme="minorHAnsi"/>
                <w:color w:val="172133"/>
                <w:kern w:val="0"/>
                <w:sz w:val="20"/>
                <w:szCs w:val="20"/>
                <w:lang w:eastAsia="ru-RU"/>
                <w14:ligatures w14:val="none"/>
              </w:rPr>
              <w:t xml:space="preserve">, баз данных и </w:t>
            </w:r>
            <w:r w:rsidRPr="006030FC">
              <w:rPr>
                <w:rFonts w:eastAsia="Times New Roman" w:cstheme="minorHAnsi"/>
                <w:color w:val="172133"/>
                <w:kern w:val="0"/>
                <w:sz w:val="20"/>
                <w:szCs w:val="20"/>
                <w:lang w:eastAsia="ru-RU"/>
                <w14:ligatures w14:val="none"/>
              </w:rPr>
              <w:t>информационных систем Общества</w:t>
            </w:r>
          </w:p>
        </w:tc>
        <w:tc>
          <w:tcPr>
            <w:tcW w:w="3115" w:type="dxa"/>
          </w:tcPr>
          <w:p w14:paraId="11026848" w14:textId="6A2C3455" w:rsidR="0026218E" w:rsidRPr="006030FC" w:rsidRDefault="006030FC" w:rsidP="0026218E">
            <w:pPr>
              <w:rPr>
                <w:rFonts w:eastAsia="Times New Roman" w:cstheme="minorHAnsi"/>
                <w:color w:val="172133"/>
                <w:kern w:val="0"/>
                <w:sz w:val="20"/>
                <w:szCs w:val="20"/>
                <w:lang w:eastAsia="ru-RU"/>
                <w14:ligatures w14:val="none"/>
              </w:rPr>
            </w:pPr>
            <w:r w:rsidRPr="006030FC">
              <w:rPr>
                <w:rFonts w:eastAsia="Times New Roman" w:cstheme="minorHAnsi"/>
                <w:color w:val="172133"/>
                <w:kern w:val="0"/>
                <w:sz w:val="20"/>
                <w:szCs w:val="20"/>
                <w:lang w:eastAsia="ru-RU"/>
                <w14:ligatures w14:val="none"/>
              </w:rPr>
              <w:t>Работники; бывшие работники</w:t>
            </w:r>
          </w:p>
        </w:tc>
        <w:tc>
          <w:tcPr>
            <w:tcW w:w="3115" w:type="dxa"/>
          </w:tcPr>
          <w:p w14:paraId="1058A83E" w14:textId="77777777" w:rsidR="0068150F" w:rsidRPr="00895385" w:rsidRDefault="0068150F" w:rsidP="0068150F">
            <w:pPr>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Общие:</w:t>
            </w:r>
          </w:p>
          <w:p w14:paraId="343AFF68"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ФИО, пол, возраст, гражданство; </w:t>
            </w:r>
          </w:p>
          <w:p w14:paraId="56650B0D"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Дата и место рождения;</w:t>
            </w:r>
          </w:p>
          <w:p w14:paraId="7D65DC7E"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Паспортные данные или данные иного документа, удостоверяющего личность;</w:t>
            </w:r>
          </w:p>
          <w:p w14:paraId="47C8C7C2"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содержащиеся в документах миграционного учета (в отношении физических лиц, не являющихся гражданами Российской Федерации);</w:t>
            </w:r>
          </w:p>
          <w:p w14:paraId="7CA42C39"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Адрес регистрации по месту жительства и адрес фактического проживания;</w:t>
            </w:r>
          </w:p>
          <w:p w14:paraId="4141833D"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Контактная информация (номер телефона, адрес электронной почты, почтовый адрес);</w:t>
            </w:r>
          </w:p>
          <w:p w14:paraId="095490CF"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lastRenderedPageBreak/>
              <w:t>Сведения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0C43F9EB"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Семейное положение, сведения о составе семьи и близких родственниках, которые могут понадобиться Обществу, в том числе, но не ограничиваясь, для предоставления работнику льгот, предусмотренных трудовым и налоговым законодательством Российской Федерации;</w:t>
            </w:r>
          </w:p>
          <w:p w14:paraId="26D76000"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о воинском учете и сведения, содержащиеся в документах воинского учета (в отношении физических лиц, подлежащих воинскому учету);</w:t>
            </w:r>
          </w:p>
          <w:p w14:paraId="2F8A993F" w14:textId="6BD240CA"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содержащиеся в трудовой книжке</w:t>
            </w:r>
            <w:r w:rsidR="007A58BE" w:rsidRPr="00895385">
              <w:rPr>
                <w:rFonts w:eastAsia="Times New Roman" w:cstheme="minorHAnsi"/>
                <w:color w:val="172133"/>
                <w:kern w:val="0"/>
                <w:sz w:val="20"/>
                <w:szCs w:val="20"/>
                <w:lang w:eastAsia="ru-RU"/>
                <w14:ligatures w14:val="none"/>
              </w:rPr>
              <w:t xml:space="preserve"> и трудовом договоре</w:t>
            </w:r>
            <w:r w:rsidRPr="00895385">
              <w:rPr>
                <w:rFonts w:eastAsia="Times New Roman" w:cstheme="minorHAnsi"/>
                <w:color w:val="172133"/>
                <w:kern w:val="0"/>
                <w:sz w:val="20"/>
                <w:szCs w:val="20"/>
                <w:lang w:eastAsia="ru-RU"/>
                <w14:ligatures w14:val="none"/>
              </w:rPr>
              <w:t>, сведения о трудовом стаже, предыдущих местах работы, доходах с предыдущих мест работы;</w:t>
            </w:r>
          </w:p>
          <w:p w14:paraId="7325D708"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ИНН, СНИЛС; </w:t>
            </w:r>
          </w:p>
          <w:p w14:paraId="0DB7433F"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Банковские реквизиты; информация о приеме, переводе, увольнении и иных событиях, относящихся к трудовой деятельности работника у Общества;</w:t>
            </w:r>
          </w:p>
          <w:p w14:paraId="76BFEB2E" w14:textId="0906B08C" w:rsidR="006030FC"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Сведения о доходах у Общества. </w:t>
            </w:r>
          </w:p>
          <w:p w14:paraId="33191E84" w14:textId="7C97F34D" w:rsidR="006030FC" w:rsidRPr="00895385" w:rsidRDefault="006030FC"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Иные данные, самостоятельно предоставленные работником, в адрес Общества, в т.ч.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p>
          <w:p w14:paraId="56748ED4" w14:textId="77777777" w:rsidR="006030FC" w:rsidRPr="00895385" w:rsidRDefault="006030FC" w:rsidP="0068150F">
            <w:pPr>
              <w:tabs>
                <w:tab w:val="num" w:pos="720"/>
              </w:tabs>
              <w:rPr>
                <w:rFonts w:eastAsia="Times New Roman" w:cstheme="minorHAnsi"/>
                <w:color w:val="172133"/>
                <w:kern w:val="0"/>
                <w:sz w:val="20"/>
                <w:szCs w:val="20"/>
                <w:lang w:eastAsia="ru-RU"/>
                <w14:ligatures w14:val="none"/>
              </w:rPr>
            </w:pPr>
          </w:p>
          <w:p w14:paraId="7F2F0886" w14:textId="77777777" w:rsidR="0068150F" w:rsidRPr="00895385" w:rsidRDefault="0068150F" w:rsidP="0068150F">
            <w:pPr>
              <w:tabs>
                <w:tab w:val="num" w:pos="720"/>
              </w:tabs>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Специальные:</w:t>
            </w:r>
          </w:p>
          <w:p w14:paraId="39642A56" w14:textId="77777777" w:rsidR="0026218E" w:rsidRPr="00895385" w:rsidRDefault="0068150F"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о временной нетрудоспособности и о состоянии здоровья.</w:t>
            </w:r>
          </w:p>
          <w:p w14:paraId="54FE423F" w14:textId="77777777" w:rsidR="006030FC" w:rsidRPr="00895385" w:rsidRDefault="006030FC" w:rsidP="006030FC">
            <w:pPr>
              <w:tabs>
                <w:tab w:val="num" w:pos="720"/>
              </w:tabs>
              <w:rPr>
                <w:rFonts w:eastAsia="Times New Roman" w:cstheme="minorHAnsi"/>
                <w:color w:val="172133"/>
                <w:kern w:val="0"/>
                <w:sz w:val="20"/>
                <w:szCs w:val="20"/>
                <w:lang w:eastAsia="ru-RU"/>
                <w14:ligatures w14:val="none"/>
              </w:rPr>
            </w:pPr>
          </w:p>
          <w:p w14:paraId="3AD99295" w14:textId="77777777" w:rsidR="006030FC" w:rsidRPr="00895385" w:rsidRDefault="006030FC" w:rsidP="006030FC">
            <w:pPr>
              <w:tabs>
                <w:tab w:val="num" w:pos="720"/>
              </w:tabs>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Биометрические:</w:t>
            </w:r>
          </w:p>
          <w:p w14:paraId="52612489" w14:textId="77777777" w:rsidR="006030FC" w:rsidRPr="00895385" w:rsidRDefault="006030FC"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Фотоизображения;</w:t>
            </w:r>
          </w:p>
          <w:p w14:paraId="246749C1" w14:textId="7B3243D4" w:rsidR="006030FC" w:rsidRPr="00895385" w:rsidRDefault="006030FC"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Видеоизображения.</w:t>
            </w:r>
          </w:p>
        </w:tc>
      </w:tr>
      <w:tr w:rsidR="00F34189" w:rsidRPr="004857F1" w14:paraId="1693695D" w14:textId="77777777" w:rsidTr="00212572">
        <w:tc>
          <w:tcPr>
            <w:tcW w:w="3115" w:type="dxa"/>
          </w:tcPr>
          <w:p w14:paraId="51BC1C81" w14:textId="29F03B92" w:rsidR="00F34189" w:rsidRDefault="004160F8"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 xml:space="preserve">Создание и распространение информационных материалов, </w:t>
            </w:r>
            <w:r>
              <w:rPr>
                <w:rFonts w:eastAsia="Times New Roman" w:cstheme="minorHAnsi"/>
                <w:color w:val="172133"/>
                <w:kern w:val="0"/>
                <w:sz w:val="20"/>
                <w:szCs w:val="20"/>
                <w:lang w:eastAsia="ru-RU"/>
                <w14:ligatures w14:val="none"/>
              </w:rPr>
              <w:lastRenderedPageBreak/>
              <w:t>содержащих сведения о деятельности Работодателя и размещаемых им вакансиях</w:t>
            </w:r>
          </w:p>
        </w:tc>
        <w:tc>
          <w:tcPr>
            <w:tcW w:w="3115" w:type="dxa"/>
          </w:tcPr>
          <w:p w14:paraId="389E5CA7" w14:textId="30B269B6" w:rsidR="00F34189" w:rsidRDefault="004160F8"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lastRenderedPageBreak/>
              <w:t>Работники;</w:t>
            </w:r>
            <w:r>
              <w:rPr>
                <w:rFonts w:eastAsia="Times New Roman" w:cstheme="minorHAnsi"/>
                <w:color w:val="172133"/>
                <w:kern w:val="0"/>
                <w:sz w:val="20"/>
                <w:szCs w:val="20"/>
                <w:lang w:eastAsia="ru-RU"/>
                <w14:ligatures w14:val="none"/>
              </w:rPr>
              <w:t xml:space="preserve"> б</w:t>
            </w:r>
            <w:r w:rsidRPr="0026218E">
              <w:rPr>
                <w:rFonts w:eastAsia="Times New Roman" w:cstheme="minorHAnsi"/>
                <w:color w:val="172133"/>
                <w:kern w:val="0"/>
                <w:sz w:val="20"/>
                <w:szCs w:val="20"/>
                <w:lang w:eastAsia="ru-RU"/>
                <w14:ligatures w14:val="none"/>
              </w:rPr>
              <w:t>ывшие работники</w:t>
            </w:r>
          </w:p>
        </w:tc>
        <w:tc>
          <w:tcPr>
            <w:tcW w:w="3115" w:type="dxa"/>
          </w:tcPr>
          <w:p w14:paraId="78EC396F" w14:textId="77777777" w:rsidR="00F34189" w:rsidRDefault="004160F8" w:rsidP="004160F8">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Биометрические:</w:t>
            </w:r>
          </w:p>
          <w:p w14:paraId="1795E493" w14:textId="4D587F64" w:rsidR="004160F8" w:rsidRDefault="004160F8"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Фотоизображения;</w:t>
            </w:r>
          </w:p>
          <w:p w14:paraId="2E5539B4" w14:textId="571C0EAC" w:rsidR="004160F8" w:rsidRPr="004160F8" w:rsidRDefault="004160F8"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Видеоизображения.</w:t>
            </w:r>
          </w:p>
        </w:tc>
      </w:tr>
      <w:tr w:rsidR="007524A9" w:rsidRPr="00064528" w14:paraId="13637274" w14:textId="77777777" w:rsidTr="00212572">
        <w:tc>
          <w:tcPr>
            <w:tcW w:w="3115" w:type="dxa"/>
          </w:tcPr>
          <w:p w14:paraId="1E8DB132" w14:textId="205F0A27" w:rsidR="007524A9" w:rsidRPr="004857F1" w:rsidRDefault="00727E35" w:rsidP="0026218E">
            <w:pPr>
              <w:rPr>
                <w:rFonts w:ascii="Calibri" w:eastAsia="Times New Roman" w:hAnsi="Calibri" w:cs="Calibri"/>
                <w:color w:val="172133"/>
                <w:kern w:val="0"/>
                <w:sz w:val="20"/>
                <w:szCs w:val="20"/>
                <w:lang w:eastAsia="ru-RU"/>
                <w14:ligatures w14:val="none"/>
              </w:rPr>
            </w:pPr>
            <w:r w:rsidRPr="004857F1">
              <w:rPr>
                <w:rFonts w:ascii="Calibri" w:eastAsia="Times New Roman" w:hAnsi="Calibri" w:cs="Calibri"/>
                <w:color w:val="172133"/>
                <w:kern w:val="0"/>
                <w:sz w:val="20"/>
                <w:szCs w:val="20"/>
                <w:lang w:eastAsia="ru-RU"/>
                <w14:ligatures w14:val="none"/>
              </w:rPr>
              <w:lastRenderedPageBreak/>
              <w:t>О</w:t>
            </w:r>
            <w:r w:rsidR="007524A9" w:rsidRPr="004857F1">
              <w:rPr>
                <w:rFonts w:ascii="Calibri" w:eastAsia="Times New Roman" w:hAnsi="Calibri" w:cs="Calibri"/>
                <w:color w:val="172133"/>
                <w:kern w:val="0"/>
                <w:sz w:val="20"/>
                <w:szCs w:val="20"/>
                <w:lang w:eastAsia="ru-RU"/>
                <w14:ligatures w14:val="none"/>
              </w:rPr>
              <w:t>беспечени</w:t>
            </w:r>
            <w:r w:rsidRPr="004857F1">
              <w:rPr>
                <w:rFonts w:ascii="Calibri" w:eastAsia="Times New Roman" w:hAnsi="Calibri" w:cs="Calibri"/>
                <w:color w:val="172133"/>
                <w:kern w:val="0"/>
                <w:sz w:val="20"/>
                <w:szCs w:val="20"/>
                <w:lang w:eastAsia="ru-RU"/>
                <w14:ligatures w14:val="none"/>
              </w:rPr>
              <w:t>е</w:t>
            </w:r>
            <w:r w:rsidR="007524A9" w:rsidRPr="004857F1">
              <w:rPr>
                <w:rFonts w:ascii="Calibri" w:eastAsia="Times New Roman" w:hAnsi="Calibri" w:cs="Calibri"/>
                <w:color w:val="172133"/>
                <w:kern w:val="0"/>
                <w:sz w:val="20"/>
                <w:szCs w:val="20"/>
                <w:lang w:eastAsia="ru-RU"/>
                <w14:ligatures w14:val="none"/>
              </w:rPr>
              <w:t xml:space="preserve"> пропускного и внутриобъектового режимов на </w:t>
            </w:r>
            <w:r w:rsidR="001D5490" w:rsidRPr="004857F1">
              <w:rPr>
                <w:rFonts w:ascii="Calibri" w:eastAsia="Times New Roman" w:hAnsi="Calibri" w:cs="Calibri"/>
                <w:color w:val="172133"/>
                <w:kern w:val="0"/>
                <w:sz w:val="20"/>
                <w:szCs w:val="20"/>
                <w:lang w:eastAsia="ru-RU"/>
                <w14:ligatures w14:val="none"/>
              </w:rPr>
              <w:t>территории</w:t>
            </w:r>
            <w:r w:rsidR="007524A9" w:rsidRPr="004857F1">
              <w:rPr>
                <w:rFonts w:ascii="Calibri" w:eastAsia="Times New Roman" w:hAnsi="Calibri" w:cs="Calibri"/>
                <w:color w:val="172133"/>
                <w:kern w:val="0"/>
                <w:sz w:val="20"/>
                <w:szCs w:val="20"/>
                <w:lang w:eastAsia="ru-RU"/>
                <w14:ligatures w14:val="none"/>
              </w:rPr>
              <w:t xml:space="preserve"> </w:t>
            </w:r>
            <w:r w:rsidRPr="004857F1">
              <w:rPr>
                <w:rFonts w:ascii="Calibri" w:eastAsia="Times New Roman" w:hAnsi="Calibri" w:cs="Calibri"/>
                <w:color w:val="172133"/>
                <w:kern w:val="0"/>
                <w:sz w:val="20"/>
                <w:szCs w:val="20"/>
                <w:lang w:eastAsia="ru-RU"/>
                <w14:ligatures w14:val="none"/>
              </w:rPr>
              <w:t>Общества</w:t>
            </w:r>
          </w:p>
        </w:tc>
        <w:tc>
          <w:tcPr>
            <w:tcW w:w="3115" w:type="dxa"/>
          </w:tcPr>
          <w:p w14:paraId="3CD39C3D" w14:textId="6938AD51" w:rsidR="007524A9" w:rsidRPr="004857F1" w:rsidRDefault="001D5490" w:rsidP="0026218E">
            <w:pPr>
              <w:rPr>
                <w:rFonts w:eastAsia="Times New Roman" w:cstheme="minorHAnsi"/>
                <w:color w:val="172133"/>
                <w:kern w:val="0"/>
                <w:sz w:val="24"/>
                <w:szCs w:val="24"/>
                <w:lang w:eastAsia="ru-RU"/>
                <w14:ligatures w14:val="none"/>
              </w:rPr>
            </w:pPr>
            <w:r w:rsidRPr="004857F1">
              <w:rPr>
                <w:rFonts w:ascii="Calibri" w:eastAsia="Times New Roman" w:hAnsi="Calibri" w:cs="Calibri"/>
                <w:color w:val="172133"/>
                <w:kern w:val="0"/>
                <w:sz w:val="20"/>
                <w:szCs w:val="20"/>
                <w:lang w:eastAsia="ru-RU"/>
                <w14:ligatures w14:val="none"/>
              </w:rPr>
              <w:t>Физические лица, попадающие на территорию Общества</w:t>
            </w:r>
          </w:p>
        </w:tc>
        <w:tc>
          <w:tcPr>
            <w:tcW w:w="3115" w:type="dxa"/>
          </w:tcPr>
          <w:p w14:paraId="7EB3833A" w14:textId="77777777" w:rsidR="004857F1" w:rsidRPr="004857F1" w:rsidRDefault="004857F1"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Общие: </w:t>
            </w:r>
          </w:p>
          <w:p w14:paraId="0CE61197" w14:textId="77777777" w:rsidR="00F34189"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516FA60A" w14:textId="713D8DEB" w:rsidR="00F34189" w:rsidRPr="00F34189"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Паспортные данные или данные иного документа, удостоверяющего личность</w:t>
            </w:r>
            <w:r>
              <w:rPr>
                <w:rFonts w:eastAsia="Times New Roman" w:cstheme="minorHAnsi"/>
                <w:color w:val="172133"/>
                <w:kern w:val="0"/>
                <w:sz w:val="20"/>
                <w:szCs w:val="20"/>
                <w:lang w:eastAsia="ru-RU"/>
                <w14:ligatures w14:val="none"/>
              </w:rPr>
              <w:t>;</w:t>
            </w:r>
          </w:p>
          <w:p w14:paraId="58948C11" w14:textId="64C1A562"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Pr="006877AC">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r>
              <w:rPr>
                <w:rFonts w:eastAsia="Times New Roman" w:cstheme="minorHAnsi"/>
                <w:color w:val="172133"/>
                <w:kern w:val="0"/>
                <w:sz w:val="20"/>
                <w:szCs w:val="20"/>
                <w:lang w:eastAsia="ru-RU"/>
                <w14:ligatures w14:val="none"/>
              </w:rPr>
              <w:t>.</w:t>
            </w:r>
          </w:p>
          <w:p w14:paraId="06F3FAED" w14:textId="77777777" w:rsidR="004B5B0B" w:rsidRDefault="004B5B0B" w:rsidP="0026218E">
            <w:pPr>
              <w:rPr>
                <w:rFonts w:eastAsia="Times New Roman" w:cstheme="minorHAnsi"/>
                <w:color w:val="172133"/>
                <w:kern w:val="0"/>
                <w:sz w:val="20"/>
                <w:szCs w:val="20"/>
                <w:lang w:eastAsia="ru-RU"/>
                <w14:ligatures w14:val="none"/>
              </w:rPr>
            </w:pPr>
          </w:p>
          <w:p w14:paraId="705674D3" w14:textId="77777777" w:rsidR="000F43AA" w:rsidRDefault="000F43AA"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Биометрические:</w:t>
            </w:r>
          </w:p>
          <w:p w14:paraId="010CA8BC" w14:textId="0FB5A0F3" w:rsidR="000F43AA" w:rsidRPr="00F34189" w:rsidRDefault="00F34189" w:rsidP="00F34189">
            <w:pPr>
              <w:pStyle w:val="a3"/>
              <w:numPr>
                <w:ilvl w:val="0"/>
                <w:numId w:val="18"/>
              </w:numPr>
              <w:tabs>
                <w:tab w:val="num" w:pos="720"/>
              </w:tabs>
              <w:ind w:left="177" w:hanging="142"/>
              <w:rPr>
                <w:rFonts w:eastAsia="Times New Roman" w:cstheme="minorHAnsi"/>
                <w:color w:val="000000" w:themeColor="text1"/>
                <w:kern w:val="0"/>
                <w:sz w:val="20"/>
                <w:szCs w:val="20"/>
                <w:lang w:eastAsia="ru-RU"/>
                <w14:ligatures w14:val="none"/>
              </w:rPr>
            </w:pPr>
            <w:r>
              <w:rPr>
                <w:rFonts w:eastAsia="Times New Roman" w:cstheme="minorHAnsi"/>
                <w:color w:val="172133"/>
                <w:kern w:val="0"/>
                <w:sz w:val="20"/>
                <w:szCs w:val="20"/>
                <w:lang w:eastAsia="ru-RU"/>
                <w14:ligatures w14:val="none"/>
              </w:rPr>
              <w:t>Фотоизображение;</w:t>
            </w:r>
          </w:p>
          <w:p w14:paraId="1D1D982B" w14:textId="64B5F517" w:rsidR="00F34189" w:rsidRPr="004857F1" w:rsidRDefault="00F34189" w:rsidP="00F34189">
            <w:pPr>
              <w:pStyle w:val="a3"/>
              <w:numPr>
                <w:ilvl w:val="0"/>
                <w:numId w:val="18"/>
              </w:numPr>
              <w:tabs>
                <w:tab w:val="num" w:pos="720"/>
              </w:tabs>
              <w:ind w:left="177" w:hanging="142"/>
              <w:rPr>
                <w:rFonts w:eastAsia="Times New Roman" w:cstheme="minorHAnsi"/>
                <w:color w:val="000000" w:themeColor="text1"/>
                <w:kern w:val="0"/>
                <w:sz w:val="20"/>
                <w:szCs w:val="20"/>
                <w:lang w:eastAsia="ru-RU"/>
                <w14:ligatures w14:val="none"/>
              </w:rPr>
            </w:pPr>
            <w:r>
              <w:rPr>
                <w:rFonts w:eastAsia="Times New Roman" w:cstheme="minorHAnsi"/>
                <w:color w:val="000000" w:themeColor="text1"/>
                <w:kern w:val="0"/>
                <w:sz w:val="20"/>
                <w:szCs w:val="20"/>
                <w:lang w:eastAsia="ru-RU"/>
                <w14:ligatures w14:val="none"/>
              </w:rPr>
              <w:t>Видеоизображение.</w:t>
            </w:r>
          </w:p>
        </w:tc>
      </w:tr>
    </w:tbl>
    <w:p w14:paraId="165F870D" w14:textId="77777777" w:rsidR="00212572" w:rsidRPr="00064528" w:rsidRDefault="00212572" w:rsidP="00212572">
      <w:pPr>
        <w:spacing w:after="0"/>
        <w:jc w:val="both"/>
        <w:rPr>
          <w:rFonts w:eastAsia="Times New Roman" w:cstheme="minorHAnsi"/>
          <w:color w:val="172133"/>
          <w:kern w:val="0"/>
          <w:sz w:val="24"/>
          <w:szCs w:val="24"/>
          <w:lang w:eastAsia="ru-RU"/>
          <w14:ligatures w14:val="none"/>
        </w:rPr>
      </w:pPr>
    </w:p>
    <w:p w14:paraId="17224BEE" w14:textId="73E0EF67" w:rsidR="00212572" w:rsidRPr="00064528" w:rsidRDefault="00212572"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обрабатывает персональные данные только при наличии хотя бы одного из условий ниже в течение следующих сроков:</w:t>
      </w:r>
    </w:p>
    <w:p w14:paraId="35F8AF41" w14:textId="77777777" w:rsidR="00212572" w:rsidRPr="00064528" w:rsidRDefault="00212572" w:rsidP="00212572">
      <w:pPr>
        <w:spacing w:after="0"/>
        <w:jc w:val="both"/>
        <w:rPr>
          <w:rFonts w:eastAsia="Times New Roman" w:cstheme="minorHAnsi"/>
          <w:color w:val="172133"/>
          <w:kern w:val="0"/>
          <w:sz w:val="24"/>
          <w:szCs w:val="24"/>
          <w:lang w:eastAsia="ru-RU"/>
          <w14:ligatures w14:val="none"/>
        </w:rPr>
      </w:pPr>
    </w:p>
    <w:tbl>
      <w:tblPr>
        <w:tblStyle w:val="a4"/>
        <w:tblW w:w="0" w:type="auto"/>
        <w:tblLook w:val="04A0" w:firstRow="1" w:lastRow="0" w:firstColumn="1" w:lastColumn="0" w:noHBand="0" w:noVBand="1"/>
      </w:tblPr>
      <w:tblGrid>
        <w:gridCol w:w="4672"/>
        <w:gridCol w:w="4673"/>
      </w:tblGrid>
      <w:tr w:rsidR="00212572" w:rsidRPr="00064528" w14:paraId="01913BC0" w14:textId="77777777" w:rsidTr="00212572">
        <w:tc>
          <w:tcPr>
            <w:tcW w:w="4672" w:type="dxa"/>
          </w:tcPr>
          <w:p w14:paraId="44FC1A15" w14:textId="68D2D076" w:rsidR="00212572" w:rsidRPr="008908E8" w:rsidRDefault="008908E8" w:rsidP="008908E8">
            <w:pPr>
              <w:jc w:val="center"/>
              <w:rPr>
                <w:rFonts w:eastAsia="Times New Roman" w:cstheme="minorHAnsi"/>
                <w:b/>
                <w:bCs/>
                <w:color w:val="172133"/>
                <w:kern w:val="0"/>
                <w:sz w:val="20"/>
                <w:szCs w:val="20"/>
                <w:lang w:eastAsia="ru-RU"/>
                <w14:ligatures w14:val="none"/>
              </w:rPr>
            </w:pPr>
            <w:r w:rsidRPr="008908E8">
              <w:rPr>
                <w:rFonts w:eastAsia="Times New Roman" w:cstheme="minorHAnsi"/>
                <w:b/>
                <w:bCs/>
                <w:color w:val="172133"/>
                <w:kern w:val="0"/>
                <w:sz w:val="20"/>
                <w:szCs w:val="20"/>
                <w:lang w:eastAsia="ru-RU"/>
                <w14:ligatures w14:val="none"/>
              </w:rPr>
              <w:t>Правовое основание обработок персональных данных</w:t>
            </w:r>
          </w:p>
        </w:tc>
        <w:tc>
          <w:tcPr>
            <w:tcW w:w="4673" w:type="dxa"/>
          </w:tcPr>
          <w:p w14:paraId="16818327" w14:textId="7AED8E2B" w:rsidR="00212572" w:rsidRPr="008908E8" w:rsidRDefault="008908E8" w:rsidP="008908E8">
            <w:pPr>
              <w:jc w:val="center"/>
              <w:rPr>
                <w:rFonts w:eastAsia="Times New Roman" w:cstheme="minorHAnsi"/>
                <w:b/>
                <w:bCs/>
                <w:color w:val="172133"/>
                <w:kern w:val="0"/>
                <w:sz w:val="20"/>
                <w:szCs w:val="20"/>
                <w:lang w:eastAsia="ru-RU"/>
                <w14:ligatures w14:val="none"/>
              </w:rPr>
            </w:pPr>
            <w:r w:rsidRPr="008908E8">
              <w:rPr>
                <w:rFonts w:eastAsia="Times New Roman" w:cstheme="minorHAnsi"/>
                <w:b/>
                <w:bCs/>
                <w:color w:val="172133"/>
                <w:kern w:val="0"/>
                <w:sz w:val="20"/>
                <w:szCs w:val="20"/>
                <w:lang w:eastAsia="ru-RU"/>
                <w14:ligatures w14:val="none"/>
              </w:rPr>
              <w:t>Срок обработки и хранения персональных данных</w:t>
            </w:r>
          </w:p>
        </w:tc>
      </w:tr>
      <w:tr w:rsidR="00212572" w:rsidRPr="00064528" w14:paraId="5BEFD036" w14:textId="77777777" w:rsidTr="00212572">
        <w:tc>
          <w:tcPr>
            <w:tcW w:w="4672" w:type="dxa"/>
          </w:tcPr>
          <w:p w14:paraId="3BADDA4A" w14:textId="6C962DD3" w:rsidR="00212572"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С согласия субъекта персональных данных на обработку его персональных данных</w:t>
            </w:r>
          </w:p>
        </w:tc>
        <w:tc>
          <w:tcPr>
            <w:tcW w:w="4673" w:type="dxa"/>
          </w:tcPr>
          <w:p w14:paraId="179C22CD" w14:textId="1EC6CFC3" w:rsidR="00212572"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на который было дано согласие на обработку персональных данных</w:t>
            </w:r>
            <w:r w:rsidR="004B5B0B">
              <w:rPr>
                <w:rFonts w:eastAsia="Times New Roman" w:cstheme="minorHAnsi"/>
                <w:color w:val="172133"/>
                <w:kern w:val="0"/>
                <w:sz w:val="20"/>
                <w:szCs w:val="20"/>
                <w:lang w:eastAsia="ru-RU"/>
                <w14:ligatures w14:val="none"/>
              </w:rPr>
              <w:t>.</w:t>
            </w:r>
          </w:p>
        </w:tc>
      </w:tr>
      <w:tr w:rsidR="008908E8" w:rsidRPr="00064528" w14:paraId="27632FBC" w14:textId="77777777" w:rsidTr="00212572">
        <w:tc>
          <w:tcPr>
            <w:tcW w:w="4672" w:type="dxa"/>
          </w:tcPr>
          <w:p w14:paraId="76E75442" w14:textId="64084CB6"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tc>
        <w:tc>
          <w:tcPr>
            <w:tcW w:w="4673" w:type="dxa"/>
          </w:tcPr>
          <w:p w14:paraId="23985E37" w14:textId="7F87FB76"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установленного соответствующими международными договорами или законами</w:t>
            </w:r>
            <w:r w:rsidR="004B5B0B">
              <w:rPr>
                <w:rFonts w:eastAsia="Times New Roman" w:cstheme="minorHAnsi"/>
                <w:color w:val="172133"/>
                <w:kern w:val="0"/>
                <w:sz w:val="20"/>
                <w:szCs w:val="20"/>
                <w:lang w:eastAsia="ru-RU"/>
                <w14:ligatures w14:val="none"/>
              </w:rPr>
              <w:t>.</w:t>
            </w:r>
          </w:p>
        </w:tc>
      </w:tr>
      <w:tr w:rsidR="008908E8" w:rsidRPr="00064528" w14:paraId="61454602" w14:textId="77777777" w:rsidTr="00212572">
        <w:tc>
          <w:tcPr>
            <w:tcW w:w="4672" w:type="dxa"/>
          </w:tcPr>
          <w:p w14:paraId="03749A96" w14:textId="2F0A55FC"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При необходимости обработки персональных данных, подлежащих опубликованию или обязательному раскрытию в соответствии с федеральным законом</w:t>
            </w:r>
          </w:p>
        </w:tc>
        <w:tc>
          <w:tcPr>
            <w:tcW w:w="4673" w:type="dxa"/>
          </w:tcPr>
          <w:p w14:paraId="2B5B1BC6" w14:textId="200F2194"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установленного соответствующими законами</w:t>
            </w:r>
            <w:r w:rsidR="004B5B0B">
              <w:rPr>
                <w:rFonts w:eastAsia="Times New Roman" w:cstheme="minorHAnsi"/>
                <w:color w:val="172133"/>
                <w:kern w:val="0"/>
                <w:sz w:val="20"/>
                <w:szCs w:val="20"/>
                <w:lang w:eastAsia="ru-RU"/>
                <w14:ligatures w14:val="none"/>
              </w:rPr>
              <w:t>.</w:t>
            </w:r>
          </w:p>
        </w:tc>
      </w:tr>
      <w:tr w:rsidR="008908E8" w:rsidRPr="00064528" w14:paraId="41009EF7" w14:textId="77777777" w:rsidTr="00212572">
        <w:tc>
          <w:tcPr>
            <w:tcW w:w="4672" w:type="dxa"/>
          </w:tcPr>
          <w:p w14:paraId="77671380" w14:textId="5C466217"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4673" w:type="dxa"/>
          </w:tcPr>
          <w:p w14:paraId="48640AD6" w14:textId="4E1894BE"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необходимо для исполнения соответствующего акта</w:t>
            </w:r>
            <w:r w:rsidR="004B5B0B">
              <w:rPr>
                <w:rFonts w:eastAsia="Times New Roman" w:cstheme="minorHAnsi"/>
                <w:color w:val="172133"/>
                <w:kern w:val="0"/>
                <w:sz w:val="20"/>
                <w:szCs w:val="20"/>
                <w:lang w:eastAsia="ru-RU"/>
                <w14:ligatures w14:val="none"/>
              </w:rPr>
              <w:t>.</w:t>
            </w:r>
          </w:p>
        </w:tc>
      </w:tr>
      <w:tr w:rsidR="008908E8" w:rsidRPr="00064528" w14:paraId="1FCB163E" w14:textId="77777777" w:rsidTr="00212572">
        <w:tc>
          <w:tcPr>
            <w:tcW w:w="4672" w:type="dxa"/>
          </w:tcPr>
          <w:p w14:paraId="34C4168E" w14:textId="0E2A3957"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В связи с участием лица в конституционном, гражданском, административном, уголовном судопроизводстве, судопроизводстве в арбитражных судах</w:t>
            </w:r>
          </w:p>
        </w:tc>
        <w:tc>
          <w:tcPr>
            <w:tcW w:w="4673" w:type="dxa"/>
          </w:tcPr>
          <w:p w14:paraId="61A205F3" w14:textId="41E37552"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участия в соответствующем судопроизводстве, включая сроки обжалования (оспаривания) судебных актов, кроме случаев, когда более длительный срок обработки персональных данных установлен действующим законодательством Российской Федерации</w:t>
            </w:r>
            <w:r w:rsidR="004B5B0B">
              <w:rPr>
                <w:rFonts w:eastAsia="Times New Roman" w:cstheme="minorHAnsi"/>
                <w:color w:val="172133"/>
                <w:kern w:val="0"/>
                <w:sz w:val="20"/>
                <w:szCs w:val="20"/>
                <w:lang w:eastAsia="ru-RU"/>
                <w14:ligatures w14:val="none"/>
              </w:rPr>
              <w:t>.</w:t>
            </w:r>
          </w:p>
        </w:tc>
      </w:tr>
      <w:tr w:rsidR="008908E8" w:rsidRPr="00064528" w14:paraId="664A06E5" w14:textId="77777777" w:rsidTr="00212572">
        <w:tc>
          <w:tcPr>
            <w:tcW w:w="4672" w:type="dxa"/>
          </w:tcPr>
          <w:p w14:paraId="15841B43" w14:textId="2ECC7DD0"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c>
          <w:tcPr>
            <w:tcW w:w="4673" w:type="dxa"/>
          </w:tcPr>
          <w:p w14:paraId="08169B21" w14:textId="51D70B90"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действия такого договора, кроме случаев, когда более длительный срок обработки персональных данных установлен действующим законодательством Российской Федерации</w:t>
            </w:r>
            <w:r w:rsidR="004B5B0B">
              <w:rPr>
                <w:rFonts w:eastAsia="Times New Roman" w:cstheme="minorHAnsi"/>
                <w:color w:val="172133"/>
                <w:kern w:val="0"/>
                <w:sz w:val="20"/>
                <w:szCs w:val="20"/>
                <w:lang w:eastAsia="ru-RU"/>
                <w14:ligatures w14:val="none"/>
              </w:rPr>
              <w:t>.</w:t>
            </w:r>
          </w:p>
        </w:tc>
      </w:tr>
      <w:tr w:rsidR="008908E8" w:rsidRPr="00064528" w14:paraId="5186B5E6" w14:textId="77777777" w:rsidTr="00212572">
        <w:tc>
          <w:tcPr>
            <w:tcW w:w="4672" w:type="dxa"/>
          </w:tcPr>
          <w:p w14:paraId="5A060BCE" w14:textId="1B0163D7" w:rsidR="008908E8" w:rsidRPr="008908E8"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tc>
        <w:tc>
          <w:tcPr>
            <w:tcW w:w="4673" w:type="dxa"/>
          </w:tcPr>
          <w:p w14:paraId="34FFB9C6" w14:textId="1CBE768F"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До момента, когда получение согласия субъекта персональных данных станет возможным или когда соответствующие основания, угрожающие жизни, здоровью или иным жизненно важным интересам, отпадут (в зависимости от того, какое обстоятельство наступит раньше)</w:t>
            </w:r>
            <w:r w:rsidR="004B5B0B">
              <w:rPr>
                <w:rFonts w:eastAsia="Times New Roman" w:cstheme="minorHAnsi"/>
                <w:color w:val="172133"/>
                <w:kern w:val="0"/>
                <w:sz w:val="20"/>
                <w:szCs w:val="20"/>
                <w:lang w:eastAsia="ru-RU"/>
                <w14:ligatures w14:val="none"/>
              </w:rPr>
              <w:t>.</w:t>
            </w:r>
          </w:p>
        </w:tc>
      </w:tr>
      <w:tr w:rsidR="008908E8" w:rsidRPr="00064528" w14:paraId="53BFAED5" w14:textId="77777777" w:rsidTr="00212572">
        <w:tc>
          <w:tcPr>
            <w:tcW w:w="4672" w:type="dxa"/>
          </w:tcPr>
          <w:p w14:paraId="0F0BB95A" w14:textId="02C5B5B3" w:rsidR="008908E8" w:rsidRPr="008908E8"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lastRenderedPageBreak/>
              <w:t>Для осуществления прав и законных интересов оператора или третьих лиц при условии, что при этом не нарушаются права и свободы субъекта персональных данных</w:t>
            </w:r>
          </w:p>
        </w:tc>
        <w:tc>
          <w:tcPr>
            <w:tcW w:w="4673" w:type="dxa"/>
          </w:tcPr>
          <w:p w14:paraId="4FD2597B" w14:textId="3E82031E"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необходимого для осуществления прав и обеспечения законных интересов</w:t>
            </w:r>
            <w:r w:rsidR="004B5B0B">
              <w:rPr>
                <w:rFonts w:eastAsia="Times New Roman" w:cstheme="minorHAnsi"/>
                <w:color w:val="172133"/>
                <w:kern w:val="0"/>
                <w:sz w:val="20"/>
                <w:szCs w:val="20"/>
                <w:lang w:eastAsia="ru-RU"/>
                <w14:ligatures w14:val="none"/>
              </w:rPr>
              <w:t>.</w:t>
            </w:r>
            <w:r w:rsidRPr="00CA28A1">
              <w:rPr>
                <w:rFonts w:eastAsia="Times New Roman" w:cstheme="minorHAnsi"/>
                <w:color w:val="172133"/>
                <w:kern w:val="0"/>
                <w:sz w:val="20"/>
                <w:szCs w:val="20"/>
                <w:lang w:eastAsia="ru-RU"/>
                <w14:ligatures w14:val="none"/>
              </w:rPr>
              <w:br/>
            </w:r>
            <w:r w:rsidRPr="00CA28A1">
              <w:rPr>
                <w:rFonts w:eastAsia="Times New Roman" w:cstheme="minorHAnsi"/>
                <w:color w:val="172133"/>
                <w:kern w:val="0"/>
                <w:sz w:val="20"/>
                <w:szCs w:val="20"/>
                <w:lang w:eastAsia="ru-RU"/>
                <w14:ligatures w14:val="none"/>
              </w:rPr>
              <w:br/>
              <w:t>Конкретный срок определяется Обществом с учетом положений настоящей Политики, внутренних документов и локальных нормативных актов Общества, а также принципов обработки персональных данных и требований действующего законодательства Российской Федерации, в том числе в части прекращения обработки персональных данных при достижении конкретных, заранее определенных и законных целей такой обработки</w:t>
            </w:r>
            <w:r w:rsidR="004B5B0B">
              <w:rPr>
                <w:rFonts w:eastAsia="Times New Roman" w:cstheme="minorHAnsi"/>
                <w:color w:val="172133"/>
                <w:kern w:val="0"/>
                <w:sz w:val="20"/>
                <w:szCs w:val="20"/>
                <w:lang w:eastAsia="ru-RU"/>
                <w14:ligatures w14:val="none"/>
              </w:rPr>
              <w:t>.</w:t>
            </w:r>
          </w:p>
        </w:tc>
      </w:tr>
    </w:tbl>
    <w:p w14:paraId="3A8BC341" w14:textId="77777777" w:rsidR="00212572" w:rsidRPr="00064528" w:rsidRDefault="00212572" w:rsidP="00212572">
      <w:pPr>
        <w:spacing w:after="0"/>
        <w:jc w:val="both"/>
        <w:rPr>
          <w:rFonts w:eastAsia="Times New Roman" w:cstheme="minorHAnsi"/>
          <w:color w:val="172133"/>
          <w:kern w:val="0"/>
          <w:sz w:val="24"/>
          <w:szCs w:val="24"/>
          <w:lang w:eastAsia="ru-RU"/>
          <w14:ligatures w14:val="none"/>
        </w:rPr>
      </w:pPr>
    </w:p>
    <w:p w14:paraId="7D370AAF" w14:textId="20BF0230" w:rsidR="00212572" w:rsidRPr="00064528" w:rsidRDefault="00212572"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Общество вправе поручить обработку персональных данных третьим лицам — обработчикам — на основании заключаемых с этими лицами договоров. К таким лицам, в частности, относятся поставщики услуг, которые помогают Обществу в его деятельности: </w:t>
      </w:r>
      <w:r w:rsidR="004B5B0B">
        <w:rPr>
          <w:rFonts w:eastAsia="Times New Roman" w:cstheme="minorHAnsi"/>
          <w:color w:val="172133"/>
          <w:kern w:val="0"/>
          <w:sz w:val="24"/>
          <w:szCs w:val="24"/>
          <w:lang w:eastAsia="ru-RU"/>
          <w14:ligatures w14:val="none"/>
        </w:rPr>
        <w:t xml:space="preserve">управляющая организация Общества, </w:t>
      </w:r>
      <w:r w:rsidRPr="00064528">
        <w:rPr>
          <w:rFonts w:eastAsia="Times New Roman" w:cstheme="minorHAnsi"/>
          <w:color w:val="172133"/>
          <w:kern w:val="0"/>
          <w:sz w:val="24"/>
          <w:szCs w:val="24"/>
          <w:lang w:eastAsia="ru-RU"/>
          <w14:ligatures w14:val="none"/>
        </w:rPr>
        <w:t xml:space="preserve">поставщики услуг хостинга, </w:t>
      </w:r>
      <w:r w:rsidR="00E4547E">
        <w:rPr>
          <w:rFonts w:eastAsia="Times New Roman" w:cstheme="minorHAnsi"/>
          <w:color w:val="172133"/>
          <w:kern w:val="0"/>
          <w:sz w:val="24"/>
          <w:szCs w:val="24"/>
          <w:lang w:eastAsia="ru-RU"/>
          <w14:ligatures w14:val="none"/>
        </w:rPr>
        <w:t>систем управления взаимоотношениями с клиентами</w:t>
      </w:r>
      <w:r w:rsidR="008908E8">
        <w:rPr>
          <w:rFonts w:eastAsia="Times New Roman" w:cstheme="minorHAnsi"/>
          <w:color w:val="172133"/>
          <w:kern w:val="0"/>
          <w:sz w:val="24"/>
          <w:szCs w:val="24"/>
          <w:lang w:eastAsia="ru-RU"/>
          <w14:ligatures w14:val="none"/>
        </w:rPr>
        <w:t>, сервисов веб-аналитики</w:t>
      </w:r>
      <w:r w:rsidRPr="00064528">
        <w:rPr>
          <w:rFonts w:eastAsia="Times New Roman" w:cstheme="minorHAnsi"/>
          <w:color w:val="172133"/>
          <w:kern w:val="0"/>
          <w:sz w:val="24"/>
          <w:szCs w:val="24"/>
          <w:lang w:eastAsia="ru-RU"/>
          <w14:ligatures w14:val="none"/>
        </w:rPr>
        <w:t xml:space="preserve"> и т.д.</w:t>
      </w:r>
    </w:p>
    <w:p w14:paraId="4CAA955E" w14:textId="70340FE1" w:rsidR="00212572" w:rsidRPr="00064528" w:rsidRDefault="00212572" w:rsidP="00212572">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Обработчики обязуются соблюдать принципы и правила обработки персональных данных, предусмотренные Федеральным законом № 152-ФЗ «О персональных данных» (включая ст. 18.1 и ч. 5 ст. 18), иными законами и подзаконными актами. Для каждого обработчика в договоре будут определены:</w:t>
      </w:r>
    </w:p>
    <w:p w14:paraId="42D1593C"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перечень обрабатываемых персональных данных;</w:t>
      </w:r>
    </w:p>
    <w:p w14:paraId="74592AAF"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цели их обработки;</w:t>
      </w:r>
    </w:p>
    <w:p w14:paraId="1BC77E4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перечень действий (операций), которые будут совершаться с персональными данными обработчиком;</w:t>
      </w:r>
    </w:p>
    <w:p w14:paraId="4F432EB2"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обязанности обработчика по соблюдению конфиденциальности и обеспечению безопасности персональных данных при их обработке, а также перечень принимаемых обработчиком мер по обеспечению защиты обрабатываемых им персональных данных, включая требование об уведомлении Общества об инцидентах с персональными данными;</w:t>
      </w:r>
    </w:p>
    <w:p w14:paraId="5F634D8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обязанность по запросу Общества в течение срока действия поручения на обработку персональных данных предоставлять Обществу документы и иную информацию, подтверждающие принятие мер и соблюдение в целях исполнения поручения Общества требований, установленных Федеральным законом № 152-ФЗ.</w:t>
      </w:r>
    </w:p>
    <w:p w14:paraId="7FA1752D" w14:textId="77777777"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Обработчик не обязан получать согласие субъекта персональных данных на обработку его персональных данных. Если для обработки персональных данных по поручению Общества необходимо получение согласия субъекта персональных данных, такое согласие получает непосредственно Общество.</w:t>
      </w:r>
    </w:p>
    <w:p w14:paraId="7532E9C6" w14:textId="003F5AF1"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 случаях, установленных законодательством Российской Федерации, Общество вправе осуществлять передачу персональных данных третьим лицам, в том числе без поручения таким лицам обработки персональных данных.</w:t>
      </w:r>
    </w:p>
    <w:p w14:paraId="12B51A71" w14:textId="4388CC90"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Если иное не предусмотрено законодательством Российской Федерации, Общество прекращает обработку персональных данных (в отношении любой из заявленных выше целей) и уничтожает их в случаях:</w:t>
      </w:r>
    </w:p>
    <w:p w14:paraId="61F71EB2"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ликвидации Общества;</w:t>
      </w:r>
    </w:p>
    <w:p w14:paraId="60616F2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реорганизации Общества, влекущей прекращение его деятельности;</w:t>
      </w:r>
    </w:p>
    <w:p w14:paraId="14F0FE0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отпадения правовых оснований обработки персональных данных и/или достижения целей обработки персональных данных.</w:t>
      </w:r>
    </w:p>
    <w:p w14:paraId="755AD533" w14:textId="77777777"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Конкретный порядок уничтожения персональных данных на носителях, содержащих персональные данные, в том числе внешних/съёмных электронных носителях, бумажных носителях и в информационных системах персональных данных, определяются Обществом в своих внутренних документах и локальных нормативных актах.</w:t>
      </w:r>
    </w:p>
    <w:p w14:paraId="6F83C312" w14:textId="1B602501"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Общество может собирать техническую информацию, когда пользователь посещает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 xml:space="preserve">айт Общества. Сюда входит такая информация, как IP-адрес, тип используемого мобильного устройства, операционная система устройства и тип браузера, уникальный идентификатор устройства, адрес ссылающихся </w:t>
      </w:r>
      <w:r w:rsidR="00875A44">
        <w:rPr>
          <w:rFonts w:eastAsia="Times New Roman" w:cstheme="minorHAnsi"/>
          <w:color w:val="172133"/>
          <w:kern w:val="0"/>
          <w:sz w:val="24"/>
          <w:szCs w:val="24"/>
          <w:lang w:eastAsia="ru-RU"/>
          <w14:ligatures w14:val="none"/>
        </w:rPr>
        <w:t>веб-с</w:t>
      </w:r>
      <w:r w:rsidRPr="00064528">
        <w:rPr>
          <w:rFonts w:eastAsia="Times New Roman" w:cstheme="minorHAnsi"/>
          <w:color w:val="172133"/>
          <w:kern w:val="0"/>
          <w:sz w:val="24"/>
          <w:szCs w:val="24"/>
          <w:lang w:eastAsia="ru-RU"/>
          <w14:ligatures w14:val="none"/>
        </w:rPr>
        <w:t xml:space="preserve">айтов, путь, по которому пользователь проходит через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FF68B6">
        <w:rPr>
          <w:rFonts w:eastAsia="Times New Roman" w:cstheme="minorHAnsi"/>
          <w:color w:val="172133"/>
          <w:kern w:val="0"/>
          <w:sz w:val="24"/>
          <w:szCs w:val="24"/>
          <w:lang w:eastAsia="ru-RU"/>
          <w14:ligatures w14:val="none"/>
        </w:rPr>
        <w:t xml:space="preserve"> Общества</w:t>
      </w:r>
      <w:r w:rsidRPr="00064528">
        <w:rPr>
          <w:rFonts w:eastAsia="Times New Roman" w:cstheme="minorHAnsi"/>
          <w:color w:val="172133"/>
          <w:kern w:val="0"/>
          <w:sz w:val="24"/>
          <w:szCs w:val="24"/>
          <w:lang w:eastAsia="ru-RU"/>
          <w14:ligatures w14:val="none"/>
        </w:rPr>
        <w:t xml:space="preserve">, и так далее. Общество может также использовать такие технологии, как файлы cookie, веб-маяки и идентификаторы мобильных устройств, для сбора информации об использовании </w:t>
      </w:r>
      <w:r w:rsidR="00FF68B6">
        <w:rPr>
          <w:rFonts w:eastAsia="Times New Roman" w:cstheme="minorHAnsi"/>
          <w:color w:val="172133"/>
          <w:kern w:val="0"/>
          <w:sz w:val="24"/>
          <w:szCs w:val="24"/>
          <w:lang w:eastAsia="ru-RU"/>
          <w14:ligatures w14:val="none"/>
        </w:rPr>
        <w:t>сайта</w:t>
      </w:r>
      <w:r w:rsidRPr="00064528">
        <w:rPr>
          <w:rFonts w:eastAsia="Times New Roman" w:cstheme="minorHAnsi"/>
          <w:color w:val="172133"/>
          <w:kern w:val="0"/>
          <w:sz w:val="24"/>
          <w:szCs w:val="24"/>
          <w:lang w:eastAsia="ru-RU"/>
          <w14:ligatures w14:val="none"/>
        </w:rPr>
        <w:t xml:space="preserve"> Общества. Файлы cookie позволяют Обществу предоставлять пользователям соответствующую информацию по мере использования ими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Pr="00064528">
        <w:rPr>
          <w:rFonts w:eastAsia="Times New Roman" w:cstheme="minorHAnsi"/>
          <w:color w:val="172133"/>
          <w:kern w:val="0"/>
          <w:sz w:val="24"/>
          <w:szCs w:val="24"/>
          <w:lang w:eastAsia="ru-RU"/>
          <w14:ligatures w14:val="none"/>
        </w:rPr>
        <w:t xml:space="preserve"> Общества (например, открывать и загружать соответствующие страницы). Веб-маяки позволяют узнавать, была ли посещена определённая страница, было ли открыто электронное письмо или были ли эффективны рекламные баннеры на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е</w:t>
      </w:r>
      <w:r w:rsidRPr="00064528">
        <w:rPr>
          <w:rFonts w:eastAsia="Times New Roman" w:cstheme="minorHAnsi"/>
          <w:color w:val="172133"/>
          <w:kern w:val="0"/>
          <w:sz w:val="24"/>
          <w:szCs w:val="24"/>
          <w:lang w:eastAsia="ru-RU"/>
          <w14:ligatures w14:val="none"/>
        </w:rPr>
        <w:t xml:space="preserve"> Общества и других сайтах.</w:t>
      </w:r>
    </w:p>
    <w:p w14:paraId="1C7D8CA4" w14:textId="23511502"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использует данную информацию для обеспечения работоспособности сво</w:t>
      </w:r>
      <w:r w:rsidR="00875A44">
        <w:rPr>
          <w:rFonts w:eastAsia="Times New Roman" w:cstheme="minorHAnsi"/>
          <w:color w:val="172133"/>
          <w:kern w:val="0"/>
          <w:sz w:val="24"/>
          <w:szCs w:val="24"/>
          <w:lang w:eastAsia="ru-RU"/>
          <w14:ligatures w14:val="none"/>
        </w:rPr>
        <w:t>его</w:t>
      </w:r>
      <w:r w:rsidRPr="00064528">
        <w:rPr>
          <w:rFonts w:eastAsia="Times New Roman" w:cstheme="minorHAnsi"/>
          <w:color w:val="172133"/>
          <w:kern w:val="0"/>
          <w:sz w:val="24"/>
          <w:szCs w:val="24"/>
          <w:lang w:eastAsia="ru-RU"/>
          <w14:ligatures w14:val="none"/>
        </w:rPr>
        <w:t xml:space="preserve">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Pr="00064528">
        <w:rPr>
          <w:rFonts w:eastAsia="Times New Roman" w:cstheme="minorHAnsi"/>
          <w:color w:val="172133"/>
          <w:kern w:val="0"/>
          <w:sz w:val="24"/>
          <w:szCs w:val="24"/>
          <w:lang w:eastAsia="ru-RU"/>
          <w14:ligatures w14:val="none"/>
        </w:rPr>
        <w:t xml:space="preserve">, для исправления ошибок и улучшения пользовательского опыта в целом. При этом Общество не преследует цели идентифицировать конкретного пользователя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00E4547E">
        <w:rPr>
          <w:rFonts w:eastAsia="Times New Roman" w:cstheme="minorHAnsi"/>
          <w:color w:val="172133"/>
          <w:kern w:val="0"/>
          <w:sz w:val="24"/>
          <w:szCs w:val="24"/>
          <w:lang w:eastAsia="ru-RU"/>
          <w14:ligatures w14:val="none"/>
        </w:rPr>
        <w:t xml:space="preserve"> </w:t>
      </w:r>
      <w:r w:rsidRPr="00064528">
        <w:rPr>
          <w:rFonts w:eastAsia="Times New Roman" w:cstheme="minorHAnsi"/>
          <w:color w:val="172133"/>
          <w:kern w:val="0"/>
          <w:sz w:val="24"/>
          <w:szCs w:val="24"/>
          <w:lang w:eastAsia="ru-RU"/>
          <w14:ligatures w14:val="none"/>
        </w:rPr>
        <w:t>Общества.</w:t>
      </w:r>
    </w:p>
    <w:p w14:paraId="342D9B29" w14:textId="21F18BA5"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при осуществлении обработки персональных данных:</w:t>
      </w:r>
    </w:p>
    <w:p w14:paraId="169763FA"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принимает меры, необходимые и достаточные для обеспечения выполнения требований законодательства Российской Федерации, внутренних документов и локальных нормативных актов Общества в области персональных данных;</w:t>
      </w:r>
    </w:p>
    <w:p w14:paraId="48E3386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FF68A7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назначает лицо, ответственное за организацию обработки персональных данных в Обществе;</w:t>
      </w:r>
    </w:p>
    <w:p w14:paraId="402A33DF"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издает внутренние документы, определяющие политику Общества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E14C08A"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осуществляет ознакомление работников Общества, его филиалов, представительств и структурных подразделений, непосредственно осуществляющих обработку персональных данных, с положениями законодательства Российской Федерации, внутренних документов и локальных нормативных актов Общества в области персональных данных, в том числе с </w:t>
      </w:r>
      <w:r w:rsidRPr="00064528">
        <w:rPr>
          <w:rFonts w:eastAsia="Times New Roman" w:cstheme="minorHAnsi"/>
          <w:color w:val="172133"/>
          <w:kern w:val="0"/>
          <w:sz w:val="24"/>
          <w:szCs w:val="24"/>
          <w:lang w:eastAsia="ru-RU"/>
          <w14:ligatures w14:val="none"/>
        </w:rPr>
        <w:lastRenderedPageBreak/>
        <w:t>требованиями к защите персональных данных, и обучение указанных работников;</w:t>
      </w:r>
    </w:p>
    <w:p w14:paraId="2CC6178D"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осуществляет внутренний контроль и (или) аудит соответствия обработки персональных данных требованиям законодательства Российской Федерации и принятым в соответствии с ним нормативным правовым актам, иным требованиям к защите персональных данных, настоящей Политике, внутренним документам и локальным нормативным актам Общества в области персональных данных;</w:t>
      </w:r>
    </w:p>
    <w:p w14:paraId="46823864"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публикует или иным образом обеспечивает неограниченный доступ к настоящей Политике;</w:t>
      </w:r>
    </w:p>
    <w:p w14:paraId="0CBA28B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прекращает обработку персональных данных и уничтожает их в случаях, предусмотренных законодательством Российской Федерации;</w:t>
      </w:r>
    </w:p>
    <w:p w14:paraId="5CB822BB"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совершает иные действия, предусмотренные законодательством Российской Федерации в области персональных данных.</w:t>
      </w:r>
    </w:p>
    <w:p w14:paraId="0A0901D1" w14:textId="77777777" w:rsidR="00862736" w:rsidRDefault="00862736" w:rsidP="002377C9">
      <w:pPr>
        <w:pStyle w:val="a3"/>
        <w:spacing w:after="0"/>
        <w:ind w:left="567"/>
        <w:jc w:val="both"/>
        <w:rPr>
          <w:rFonts w:eastAsia="Times New Roman" w:cstheme="minorHAnsi"/>
          <w:color w:val="172133"/>
          <w:kern w:val="0"/>
          <w:sz w:val="24"/>
          <w:szCs w:val="24"/>
          <w:lang w:eastAsia="ru-RU"/>
          <w14:ligatures w14:val="none"/>
        </w:rPr>
      </w:pPr>
    </w:p>
    <w:p w14:paraId="05B91D17" w14:textId="77777777" w:rsidR="00087451" w:rsidRPr="00064528" w:rsidRDefault="00087451" w:rsidP="002377C9">
      <w:pPr>
        <w:pStyle w:val="a3"/>
        <w:spacing w:after="0"/>
        <w:ind w:left="567"/>
        <w:jc w:val="both"/>
        <w:rPr>
          <w:rFonts w:eastAsia="Times New Roman" w:cstheme="minorHAnsi"/>
          <w:color w:val="172133"/>
          <w:kern w:val="0"/>
          <w:sz w:val="24"/>
          <w:szCs w:val="24"/>
          <w:lang w:eastAsia="ru-RU"/>
          <w14:ligatures w14:val="none"/>
        </w:rPr>
      </w:pPr>
    </w:p>
    <w:p w14:paraId="0251D858" w14:textId="5C1BD170" w:rsidR="002377C9" w:rsidRPr="00064528" w:rsidRDefault="002377C9" w:rsidP="002377C9">
      <w:pPr>
        <w:pStyle w:val="a3"/>
        <w:numPr>
          <w:ilvl w:val="0"/>
          <w:numId w:val="2"/>
        </w:numPr>
        <w:spacing w:after="0"/>
        <w:jc w:val="center"/>
        <w:rPr>
          <w:rFonts w:cstheme="minorHAnsi"/>
          <w:b/>
          <w:bCs/>
          <w:sz w:val="24"/>
          <w:szCs w:val="24"/>
        </w:rPr>
      </w:pPr>
      <w:r w:rsidRPr="00064528">
        <w:rPr>
          <w:rFonts w:cstheme="minorHAnsi"/>
          <w:b/>
          <w:bCs/>
          <w:sz w:val="24"/>
          <w:szCs w:val="24"/>
        </w:rPr>
        <w:t>Прав</w:t>
      </w:r>
      <w:r w:rsidR="002561BB">
        <w:rPr>
          <w:rFonts w:cstheme="minorHAnsi"/>
          <w:b/>
          <w:bCs/>
          <w:sz w:val="24"/>
          <w:szCs w:val="24"/>
        </w:rPr>
        <w:t>а</w:t>
      </w:r>
      <w:r w:rsidRPr="00064528">
        <w:rPr>
          <w:rFonts w:cstheme="minorHAnsi"/>
          <w:b/>
          <w:bCs/>
          <w:sz w:val="24"/>
          <w:szCs w:val="24"/>
        </w:rPr>
        <w:t xml:space="preserve"> субъекта персональных данных</w:t>
      </w:r>
    </w:p>
    <w:p w14:paraId="31350416" w14:textId="77777777" w:rsidR="002377C9" w:rsidRPr="00064528" w:rsidRDefault="002377C9" w:rsidP="002377C9">
      <w:pPr>
        <w:spacing w:after="0"/>
        <w:jc w:val="center"/>
        <w:rPr>
          <w:rFonts w:cstheme="minorHAnsi"/>
          <w:b/>
          <w:bCs/>
          <w:sz w:val="24"/>
          <w:szCs w:val="24"/>
        </w:rPr>
      </w:pPr>
    </w:p>
    <w:p w14:paraId="020F57CB" w14:textId="4BCFF62E" w:rsidR="002377C9" w:rsidRPr="00064528" w:rsidRDefault="002377C9"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Лицо, персональные данные которого обрабатываются Обществом, имеет:</w:t>
      </w:r>
    </w:p>
    <w:p w14:paraId="66C4CBDF" w14:textId="774145FA"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на отзыв ранее данного им согласия на обработку персональных данных;</w:t>
      </w:r>
    </w:p>
    <w:p w14:paraId="26CE1623" w14:textId="77777777"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на получение информации, касающейся обработки персональных данных;</w:t>
      </w:r>
    </w:p>
    <w:p w14:paraId="4B33F450" w14:textId="77777777"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требовать уточнения своих персональных данных, их блокирования или уничтожения,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а также требовать прекращения обработки персональных данных, если цель такой обработки достигнута Обществом.</w:t>
      </w:r>
    </w:p>
    <w:p w14:paraId="7B731BD8" w14:textId="579C9727" w:rsidR="002377C9" w:rsidRPr="00064528" w:rsidRDefault="002377C9"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В случае отзыва </w:t>
      </w:r>
      <w:r w:rsidR="00064528" w:rsidRPr="00064528">
        <w:rPr>
          <w:rFonts w:eastAsia="Times New Roman" w:cstheme="minorHAnsi"/>
          <w:color w:val="172133"/>
          <w:kern w:val="0"/>
          <w:sz w:val="24"/>
          <w:szCs w:val="24"/>
          <w:lang w:eastAsia="ru-RU"/>
          <w14:ligatures w14:val="none"/>
        </w:rPr>
        <w:t xml:space="preserve">субъектом ранее данного им согласия на обработку персональных данных </w:t>
      </w:r>
      <w:r w:rsidRPr="00064528">
        <w:rPr>
          <w:rFonts w:eastAsia="Times New Roman" w:cstheme="minorHAnsi"/>
          <w:color w:val="172133"/>
          <w:kern w:val="0"/>
          <w:sz w:val="24"/>
          <w:szCs w:val="24"/>
          <w:lang w:eastAsia="ru-RU"/>
          <w14:ligatures w14:val="none"/>
        </w:rPr>
        <w:t>Общество вправе продолжить обработку персональных данных при наличии иных правовых оснований</w:t>
      </w:r>
      <w:r w:rsidR="00064528" w:rsidRPr="00064528">
        <w:rPr>
          <w:rFonts w:eastAsia="Times New Roman" w:cstheme="minorHAnsi"/>
          <w:color w:val="172133"/>
          <w:kern w:val="0"/>
          <w:sz w:val="24"/>
          <w:szCs w:val="24"/>
          <w:lang w:eastAsia="ru-RU"/>
          <w14:ligatures w14:val="none"/>
        </w:rPr>
        <w:t xml:space="preserve"> в соответствии с ч. 2 ст. 9, ч. 4 и 5 ст. 21 Федерального закона «О персональных данных».</w:t>
      </w:r>
    </w:p>
    <w:p w14:paraId="4829BAF2" w14:textId="682C522A" w:rsidR="00064528" w:rsidRPr="00064528" w:rsidRDefault="00064528"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Если иной порядок взаимодействия Общества и субъекта персональных данных не предусмотрен соответствующим документом между ними (например, договором или текстом согласия на обработку персональных данных), для реализации указанных прав субъекту персональных данных необходимо по его выбору направить Обществу заявление:</w:t>
      </w:r>
    </w:p>
    <w:p w14:paraId="23CB9F13"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в письменной форме и подписанное собственноручной подписью — по адресу: 614031, Пермский край, г. Пермь, ул. Докучаева, д. 50; </w:t>
      </w:r>
    </w:p>
    <w:p w14:paraId="3E04F759" w14:textId="1307AF08"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 виде электронного документа и подписанное электронной подписью — на электронную почту </w:t>
      </w:r>
      <w:hyperlink r:id="rId7" w:history="1">
        <w:r w:rsidR="008255AC" w:rsidRPr="00FB02E4">
          <w:rPr>
            <w:rStyle w:val="a5"/>
            <w:rFonts w:eastAsia="Times New Roman" w:cstheme="minorHAnsi"/>
            <w:kern w:val="0"/>
            <w:sz w:val="24"/>
            <w:szCs w:val="24"/>
            <w:lang w:val="en-US" w:eastAsia="ru-RU"/>
            <w14:ligatures w14:val="none"/>
          </w:rPr>
          <w:t>zabota</w:t>
        </w:r>
        <w:r w:rsidR="008255AC" w:rsidRPr="00FB02E4">
          <w:rPr>
            <w:rStyle w:val="a5"/>
            <w:rFonts w:eastAsia="Times New Roman" w:cstheme="minorHAnsi"/>
            <w:kern w:val="0"/>
            <w:sz w:val="24"/>
            <w:szCs w:val="24"/>
            <w:lang w:eastAsia="ru-RU"/>
            <w14:ligatures w14:val="none"/>
          </w:rPr>
          <w:t>@</w:t>
        </w:r>
        <w:r w:rsidR="008255AC" w:rsidRPr="00FB02E4">
          <w:rPr>
            <w:rStyle w:val="a5"/>
            <w:rFonts w:eastAsia="Times New Roman" w:cstheme="minorHAnsi"/>
            <w:kern w:val="0"/>
            <w:sz w:val="24"/>
            <w:szCs w:val="24"/>
            <w:lang w:val="en-US" w:eastAsia="ru-RU"/>
            <w14:ligatures w14:val="none"/>
          </w:rPr>
          <w:t>meridiant</w:t>
        </w:r>
        <w:r w:rsidR="008255AC" w:rsidRPr="00FB02E4">
          <w:rPr>
            <w:rStyle w:val="a5"/>
            <w:rFonts w:eastAsia="Times New Roman" w:cstheme="minorHAnsi"/>
            <w:kern w:val="0"/>
            <w:sz w:val="24"/>
            <w:szCs w:val="24"/>
            <w:lang w:eastAsia="ru-RU"/>
            <w14:ligatures w14:val="none"/>
          </w:rPr>
          <w:t>.</w:t>
        </w:r>
        <w:r w:rsidR="008255AC" w:rsidRPr="00FB02E4">
          <w:rPr>
            <w:rStyle w:val="a5"/>
            <w:rFonts w:eastAsia="Times New Roman" w:cstheme="minorHAnsi"/>
            <w:kern w:val="0"/>
            <w:sz w:val="24"/>
            <w:szCs w:val="24"/>
            <w:lang w:val="en-US" w:eastAsia="ru-RU"/>
            <w14:ligatures w14:val="none"/>
          </w:rPr>
          <w:t>ru</w:t>
        </w:r>
      </w:hyperlink>
      <w:r w:rsidRPr="00064528">
        <w:rPr>
          <w:rFonts w:eastAsia="Times New Roman" w:cstheme="minorHAnsi"/>
          <w:color w:val="172133"/>
          <w:kern w:val="0"/>
          <w:sz w:val="24"/>
          <w:szCs w:val="24"/>
          <w:lang w:eastAsia="ru-RU"/>
          <w14:ligatures w14:val="none"/>
        </w:rPr>
        <w:t>.</w:t>
      </w:r>
    </w:p>
    <w:p w14:paraId="6E70121E" w14:textId="77777777" w:rsidR="00064528" w:rsidRPr="00064528" w:rsidRDefault="00064528" w:rsidP="00064528">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Такое заявление должно в обязательном порядке содержать описание требований субъекта персональных данных, а также следующие сведения:</w:t>
      </w:r>
    </w:p>
    <w:p w14:paraId="5C740461"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ФИО субъекта персональных данных;</w:t>
      </w:r>
    </w:p>
    <w:p w14:paraId="69D8E443"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номер основного документа, удостоверяющего личность субъекта персональных данных или его представителя, сведения о дате выдачи </w:t>
      </w:r>
      <w:r w:rsidRPr="00064528">
        <w:rPr>
          <w:rFonts w:eastAsia="Times New Roman" w:cstheme="minorHAnsi"/>
          <w:color w:val="172133"/>
          <w:kern w:val="0"/>
          <w:sz w:val="24"/>
          <w:szCs w:val="24"/>
          <w:lang w:eastAsia="ru-RU"/>
          <w14:ligatures w14:val="none"/>
        </w:rPr>
        <w:lastRenderedPageBreak/>
        <w:t>указанного документа и выдавшем его органе ЛИБО иные данные, позволяющие однозначно идентифицировать субъекта персональных данных;</w:t>
      </w:r>
    </w:p>
    <w:p w14:paraId="40B9D52D" w14:textId="4FA1EDFA"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сведения, подтверждающие участие субъекта персональных данных в отношениях с Обществом, </w:t>
      </w:r>
      <w:r w:rsidR="007524A9">
        <w:rPr>
          <w:rFonts w:eastAsia="Times New Roman" w:cstheme="minorHAnsi"/>
          <w:color w:val="172133"/>
          <w:kern w:val="0"/>
          <w:sz w:val="24"/>
          <w:szCs w:val="24"/>
          <w:lang w:eastAsia="ru-RU"/>
          <w14:ligatures w14:val="none"/>
        </w:rPr>
        <w:t>либо</w:t>
      </w:r>
      <w:r w:rsidRPr="00064528">
        <w:rPr>
          <w:rFonts w:eastAsia="Times New Roman" w:cstheme="minorHAnsi"/>
          <w:color w:val="172133"/>
          <w:kern w:val="0"/>
          <w:sz w:val="24"/>
          <w:szCs w:val="24"/>
          <w:lang w:eastAsia="ru-RU"/>
          <w14:ligatures w14:val="none"/>
        </w:rPr>
        <w:t xml:space="preserve"> сведения, иным способом подтверждающие факт обработки персональных данных Обществом;</w:t>
      </w:r>
    </w:p>
    <w:p w14:paraId="3433FC5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подпись субъекта персональных данных или его представителя.</w:t>
      </w:r>
    </w:p>
    <w:p w14:paraId="31F425F4" w14:textId="0D22A5FA"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Субъект персональных данных также вправе обжаловать действия (бездействия) и решения Общества, нарушающие его права при обработке персональных данных, в уполномоченный орган по защите прав субъектов персональных данных (Роскомнадзор) и в суд в порядке, установленном законодательством Российской Федерации.</w:t>
      </w:r>
    </w:p>
    <w:p w14:paraId="165C4FDA" w14:textId="77777777" w:rsidR="00064528" w:rsidRDefault="00064528" w:rsidP="00064528">
      <w:pPr>
        <w:pStyle w:val="a3"/>
        <w:spacing w:after="0"/>
        <w:ind w:left="1134"/>
        <w:jc w:val="both"/>
        <w:rPr>
          <w:rFonts w:eastAsia="Times New Roman" w:cstheme="minorHAnsi"/>
          <w:color w:val="172133"/>
          <w:kern w:val="0"/>
          <w:sz w:val="24"/>
          <w:szCs w:val="24"/>
          <w:lang w:eastAsia="ru-RU"/>
          <w14:ligatures w14:val="none"/>
        </w:rPr>
      </w:pPr>
    </w:p>
    <w:p w14:paraId="1F158C67" w14:textId="77777777" w:rsidR="00087451" w:rsidRPr="00064528" w:rsidRDefault="00087451" w:rsidP="00064528">
      <w:pPr>
        <w:pStyle w:val="a3"/>
        <w:spacing w:after="0"/>
        <w:ind w:left="1134"/>
        <w:jc w:val="both"/>
        <w:rPr>
          <w:rFonts w:eastAsia="Times New Roman" w:cstheme="minorHAnsi"/>
          <w:color w:val="172133"/>
          <w:kern w:val="0"/>
          <w:sz w:val="24"/>
          <w:szCs w:val="24"/>
          <w:lang w:eastAsia="ru-RU"/>
          <w14:ligatures w14:val="none"/>
        </w:rPr>
      </w:pPr>
    </w:p>
    <w:p w14:paraId="6C80F091" w14:textId="27B7D572" w:rsidR="00064528" w:rsidRPr="00064528" w:rsidRDefault="00064528" w:rsidP="00064528">
      <w:pPr>
        <w:pStyle w:val="a3"/>
        <w:numPr>
          <w:ilvl w:val="0"/>
          <w:numId w:val="2"/>
        </w:numPr>
        <w:spacing w:after="0"/>
        <w:jc w:val="center"/>
        <w:rPr>
          <w:rFonts w:cstheme="minorHAnsi"/>
          <w:b/>
          <w:bCs/>
          <w:sz w:val="24"/>
          <w:szCs w:val="24"/>
        </w:rPr>
      </w:pPr>
      <w:r w:rsidRPr="00064528">
        <w:rPr>
          <w:rFonts w:cstheme="minorHAnsi"/>
          <w:b/>
          <w:bCs/>
          <w:sz w:val="24"/>
          <w:szCs w:val="24"/>
        </w:rPr>
        <w:t>Сведения о реализуемых требованиях к защите персональных данных</w:t>
      </w:r>
    </w:p>
    <w:p w14:paraId="6F2EA110" w14:textId="77777777" w:rsidR="00064528" w:rsidRPr="00064528" w:rsidRDefault="00064528" w:rsidP="00064528">
      <w:pPr>
        <w:spacing w:after="0"/>
        <w:jc w:val="center"/>
        <w:rPr>
          <w:rFonts w:cstheme="minorHAnsi"/>
          <w:b/>
          <w:bCs/>
          <w:sz w:val="24"/>
          <w:szCs w:val="24"/>
        </w:rPr>
      </w:pPr>
    </w:p>
    <w:p w14:paraId="4A40520E" w14:textId="008D0F35"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Общество регулярно пересматривает и актуализирует принимаемые меры для обеспечения наилучшей защищенности обрабатываемых персональных данных – такие меры описываются в настоящей Политике, внутренних документах и локальных нормативных актах Общества.</w:t>
      </w:r>
    </w:p>
    <w:p w14:paraId="42C655C9" w14:textId="7A8435D0"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 таким мерам, в частности, относятся:</w:t>
      </w:r>
    </w:p>
    <w:p w14:paraId="23EFCD3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разработка моделей угроз;</w:t>
      </w:r>
    </w:p>
    <w:p w14:paraId="41A059E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определение угроз безопасности персональных данных при их обработке в информационных системах персональных данных;</w:t>
      </w:r>
    </w:p>
    <w:p w14:paraId="3FA598C2"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4EE219E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применение прошедших в установленном порядке процедуру оценки соответствия средств защиты информации;</w:t>
      </w:r>
    </w:p>
    <w:p w14:paraId="07665EAC"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обнаружение фактов несанкционированного доступа к персональным данным и принятием мер;</w:t>
      </w:r>
    </w:p>
    <w:p w14:paraId="7D4AACFF"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восстановление персональных данных, модифицированных или уничтоженных вследствие несанкционированного доступа к ним;</w:t>
      </w:r>
    </w:p>
    <w:p w14:paraId="67EABBFF"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контроль за принимаемыми мерами по обеспечению безопасности персональных данных и уровня защищённости информационных систем персональных данных;</w:t>
      </w:r>
    </w:p>
    <w:p w14:paraId="333B0EB0"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учёт машинных носителей персональных данных;</w:t>
      </w:r>
    </w:p>
    <w:p w14:paraId="7BAF42BC"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организация пропускного и внутриобъектового режимов на территории Общества;</w:t>
      </w:r>
    </w:p>
    <w:p w14:paraId="0DA02D79"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размещение технических средств обработки персональных данных в пределах охраняемой территории;</w:t>
      </w:r>
    </w:p>
    <w:p w14:paraId="54FD2225"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поддержание технических средств охраны, сигнализации в постоянной готовности;</w:t>
      </w:r>
    </w:p>
    <w:p w14:paraId="0E13BF35"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проведение мониторинга действий пользователей, проведение разбирательств по фактам нарушения требований безопасности персональных данных.</w:t>
      </w:r>
    </w:p>
    <w:p w14:paraId="3E71845E" w14:textId="77777777" w:rsidR="00064528" w:rsidRPr="00064528" w:rsidRDefault="00064528" w:rsidP="00064528">
      <w:pPr>
        <w:pStyle w:val="a3"/>
        <w:spacing w:after="0"/>
        <w:ind w:left="567"/>
        <w:jc w:val="both"/>
        <w:rPr>
          <w:rFonts w:eastAsia="Times New Roman" w:cstheme="minorHAnsi"/>
          <w:color w:val="172133"/>
          <w:kern w:val="0"/>
          <w:sz w:val="24"/>
          <w:szCs w:val="24"/>
          <w:lang w:eastAsia="ru-RU"/>
          <w14:ligatures w14:val="none"/>
        </w:rPr>
      </w:pPr>
    </w:p>
    <w:sectPr w:rsidR="00064528" w:rsidRPr="00064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51E"/>
    <w:multiLevelType w:val="multilevel"/>
    <w:tmpl w:val="EE6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317F"/>
    <w:multiLevelType w:val="multilevel"/>
    <w:tmpl w:val="0AC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46AA"/>
    <w:multiLevelType w:val="multilevel"/>
    <w:tmpl w:val="6AAA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E6C94"/>
    <w:multiLevelType w:val="multilevel"/>
    <w:tmpl w:val="0516648C"/>
    <w:lvl w:ilvl="0">
      <w:start w:val="1"/>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37193B"/>
    <w:multiLevelType w:val="multilevel"/>
    <w:tmpl w:val="25B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77ECA"/>
    <w:multiLevelType w:val="multilevel"/>
    <w:tmpl w:val="CFD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16FF"/>
    <w:multiLevelType w:val="multilevel"/>
    <w:tmpl w:val="B14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247F0"/>
    <w:multiLevelType w:val="multilevel"/>
    <w:tmpl w:val="1E1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674B7"/>
    <w:multiLevelType w:val="hybridMultilevel"/>
    <w:tmpl w:val="BECE8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5C54A9"/>
    <w:multiLevelType w:val="multilevel"/>
    <w:tmpl w:val="19C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732C5"/>
    <w:multiLevelType w:val="hybridMultilevel"/>
    <w:tmpl w:val="3F7E140C"/>
    <w:lvl w:ilvl="0" w:tplc="9F3648A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0B24EF"/>
    <w:multiLevelType w:val="multilevel"/>
    <w:tmpl w:val="2D2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A5B2C"/>
    <w:multiLevelType w:val="multilevel"/>
    <w:tmpl w:val="F5A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027C9B"/>
    <w:multiLevelType w:val="multilevel"/>
    <w:tmpl w:val="4BE6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44E2F"/>
    <w:multiLevelType w:val="multilevel"/>
    <w:tmpl w:val="A24E024E"/>
    <w:lvl w:ilvl="0">
      <w:start w:val="1"/>
      <w:numFmt w:val="decimal"/>
      <w:suff w:val="space"/>
      <w:lvlText w:val="%1."/>
      <w:lvlJc w:val="left"/>
      <w:pPr>
        <w:ind w:left="360" w:hanging="360"/>
      </w:pPr>
      <w:rPr>
        <w:rFonts w:hint="default"/>
      </w:rPr>
    </w:lvl>
    <w:lvl w:ilvl="1">
      <w:start w:val="1"/>
      <w:numFmt w:val="decimal"/>
      <w:suff w:val="space"/>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4916014"/>
    <w:multiLevelType w:val="multilevel"/>
    <w:tmpl w:val="39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114CA"/>
    <w:multiLevelType w:val="multilevel"/>
    <w:tmpl w:val="5D1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36411"/>
    <w:multiLevelType w:val="multilevel"/>
    <w:tmpl w:val="327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980626">
    <w:abstractNumId w:val="3"/>
  </w:num>
  <w:num w:numId="2" w16cid:durableId="842622457">
    <w:abstractNumId w:val="14"/>
  </w:num>
  <w:num w:numId="3" w16cid:durableId="31195444">
    <w:abstractNumId w:val="9"/>
  </w:num>
  <w:num w:numId="4" w16cid:durableId="193613363">
    <w:abstractNumId w:val="12"/>
  </w:num>
  <w:num w:numId="5" w16cid:durableId="882597067">
    <w:abstractNumId w:val="8"/>
  </w:num>
  <w:num w:numId="6" w16cid:durableId="1867866155">
    <w:abstractNumId w:val="5"/>
  </w:num>
  <w:num w:numId="7" w16cid:durableId="203718430">
    <w:abstractNumId w:val="11"/>
  </w:num>
  <w:num w:numId="8" w16cid:durableId="1177580758">
    <w:abstractNumId w:val="4"/>
  </w:num>
  <w:num w:numId="9" w16cid:durableId="1302803289">
    <w:abstractNumId w:val="7"/>
  </w:num>
  <w:num w:numId="10" w16cid:durableId="181477291">
    <w:abstractNumId w:val="6"/>
  </w:num>
  <w:num w:numId="11" w16cid:durableId="2052221507">
    <w:abstractNumId w:val="15"/>
  </w:num>
  <w:num w:numId="12" w16cid:durableId="598217481">
    <w:abstractNumId w:val="17"/>
  </w:num>
  <w:num w:numId="13" w16cid:durableId="1439791098">
    <w:abstractNumId w:val="0"/>
  </w:num>
  <w:num w:numId="14" w16cid:durableId="1345211498">
    <w:abstractNumId w:val="1"/>
  </w:num>
  <w:num w:numId="15" w16cid:durableId="1319336588">
    <w:abstractNumId w:val="16"/>
  </w:num>
  <w:num w:numId="16" w16cid:durableId="692464582">
    <w:abstractNumId w:val="13"/>
  </w:num>
  <w:num w:numId="17" w16cid:durableId="1304578925">
    <w:abstractNumId w:val="2"/>
  </w:num>
  <w:num w:numId="18" w16cid:durableId="999651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EC"/>
    <w:rsid w:val="0004484D"/>
    <w:rsid w:val="00064528"/>
    <w:rsid w:val="00087451"/>
    <w:rsid w:val="000F43AA"/>
    <w:rsid w:val="00101E79"/>
    <w:rsid w:val="001722D9"/>
    <w:rsid w:val="001A036A"/>
    <w:rsid w:val="001D5490"/>
    <w:rsid w:val="00206D40"/>
    <w:rsid w:val="00212572"/>
    <w:rsid w:val="002377C9"/>
    <w:rsid w:val="002561BB"/>
    <w:rsid w:val="0026218E"/>
    <w:rsid w:val="002F5535"/>
    <w:rsid w:val="003E4894"/>
    <w:rsid w:val="004160F8"/>
    <w:rsid w:val="004857F1"/>
    <w:rsid w:val="004B5B0B"/>
    <w:rsid w:val="00563E2B"/>
    <w:rsid w:val="006030FC"/>
    <w:rsid w:val="0068150F"/>
    <w:rsid w:val="006877AC"/>
    <w:rsid w:val="006941ED"/>
    <w:rsid w:val="00727E35"/>
    <w:rsid w:val="007524A9"/>
    <w:rsid w:val="00775E21"/>
    <w:rsid w:val="00791C9D"/>
    <w:rsid w:val="007A58BE"/>
    <w:rsid w:val="007F35F2"/>
    <w:rsid w:val="00803FC9"/>
    <w:rsid w:val="008255AC"/>
    <w:rsid w:val="00862736"/>
    <w:rsid w:val="00875A44"/>
    <w:rsid w:val="008908E8"/>
    <w:rsid w:val="00895385"/>
    <w:rsid w:val="008C0F33"/>
    <w:rsid w:val="009032C9"/>
    <w:rsid w:val="00990FF6"/>
    <w:rsid w:val="00A13CF3"/>
    <w:rsid w:val="00B33101"/>
    <w:rsid w:val="00B35528"/>
    <w:rsid w:val="00B40FE8"/>
    <w:rsid w:val="00B92ABB"/>
    <w:rsid w:val="00C95691"/>
    <w:rsid w:val="00CA28A1"/>
    <w:rsid w:val="00CF46AF"/>
    <w:rsid w:val="00E40733"/>
    <w:rsid w:val="00E4547E"/>
    <w:rsid w:val="00EC441A"/>
    <w:rsid w:val="00F11EEC"/>
    <w:rsid w:val="00F155E9"/>
    <w:rsid w:val="00F254D7"/>
    <w:rsid w:val="00F34189"/>
    <w:rsid w:val="00F36398"/>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A514"/>
  <w15:chartTrackingRefBased/>
  <w15:docId w15:val="{25581E86-7501-4B6F-B7CD-27C8E066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84D"/>
    <w:pPr>
      <w:ind w:left="720"/>
      <w:contextualSpacing/>
    </w:pPr>
  </w:style>
  <w:style w:type="table" w:styleId="a4">
    <w:name w:val="Table Grid"/>
    <w:basedOn w:val="a1"/>
    <w:uiPriority w:val="39"/>
    <w:rsid w:val="0021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4528"/>
    <w:rPr>
      <w:color w:val="0563C1" w:themeColor="hyperlink"/>
      <w:u w:val="single"/>
    </w:rPr>
  </w:style>
  <w:style w:type="character" w:styleId="a6">
    <w:name w:val="Unresolved Mention"/>
    <w:basedOn w:val="a0"/>
    <w:uiPriority w:val="99"/>
    <w:semiHidden/>
    <w:unhideWhenUsed/>
    <w:rsid w:val="00064528"/>
    <w:rPr>
      <w:color w:val="605E5C"/>
      <w:shd w:val="clear" w:color="auto" w:fill="E1DFDD"/>
    </w:rPr>
  </w:style>
  <w:style w:type="character" w:styleId="a7">
    <w:name w:val="Strong"/>
    <w:basedOn w:val="a0"/>
    <w:uiPriority w:val="22"/>
    <w:qFormat/>
    <w:rsid w:val="00FF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770">
      <w:bodyDiv w:val="1"/>
      <w:marLeft w:val="0"/>
      <w:marRight w:val="0"/>
      <w:marTop w:val="0"/>
      <w:marBottom w:val="0"/>
      <w:divBdr>
        <w:top w:val="none" w:sz="0" w:space="0" w:color="auto"/>
        <w:left w:val="none" w:sz="0" w:space="0" w:color="auto"/>
        <w:bottom w:val="none" w:sz="0" w:space="0" w:color="auto"/>
        <w:right w:val="none" w:sz="0" w:space="0" w:color="auto"/>
      </w:divBdr>
    </w:div>
    <w:div w:id="206111593">
      <w:bodyDiv w:val="1"/>
      <w:marLeft w:val="0"/>
      <w:marRight w:val="0"/>
      <w:marTop w:val="0"/>
      <w:marBottom w:val="0"/>
      <w:divBdr>
        <w:top w:val="none" w:sz="0" w:space="0" w:color="auto"/>
        <w:left w:val="none" w:sz="0" w:space="0" w:color="auto"/>
        <w:bottom w:val="none" w:sz="0" w:space="0" w:color="auto"/>
        <w:right w:val="none" w:sz="0" w:space="0" w:color="auto"/>
      </w:divBdr>
    </w:div>
    <w:div w:id="296305673">
      <w:bodyDiv w:val="1"/>
      <w:marLeft w:val="0"/>
      <w:marRight w:val="0"/>
      <w:marTop w:val="0"/>
      <w:marBottom w:val="0"/>
      <w:divBdr>
        <w:top w:val="none" w:sz="0" w:space="0" w:color="auto"/>
        <w:left w:val="none" w:sz="0" w:space="0" w:color="auto"/>
        <w:bottom w:val="none" w:sz="0" w:space="0" w:color="auto"/>
        <w:right w:val="none" w:sz="0" w:space="0" w:color="auto"/>
      </w:divBdr>
    </w:div>
    <w:div w:id="581336456">
      <w:bodyDiv w:val="1"/>
      <w:marLeft w:val="0"/>
      <w:marRight w:val="0"/>
      <w:marTop w:val="0"/>
      <w:marBottom w:val="0"/>
      <w:divBdr>
        <w:top w:val="none" w:sz="0" w:space="0" w:color="auto"/>
        <w:left w:val="none" w:sz="0" w:space="0" w:color="auto"/>
        <w:bottom w:val="none" w:sz="0" w:space="0" w:color="auto"/>
        <w:right w:val="none" w:sz="0" w:space="0" w:color="auto"/>
      </w:divBdr>
    </w:div>
    <w:div w:id="776830594">
      <w:bodyDiv w:val="1"/>
      <w:marLeft w:val="0"/>
      <w:marRight w:val="0"/>
      <w:marTop w:val="0"/>
      <w:marBottom w:val="0"/>
      <w:divBdr>
        <w:top w:val="none" w:sz="0" w:space="0" w:color="auto"/>
        <w:left w:val="none" w:sz="0" w:space="0" w:color="auto"/>
        <w:bottom w:val="none" w:sz="0" w:space="0" w:color="auto"/>
        <w:right w:val="none" w:sz="0" w:space="0" w:color="auto"/>
      </w:divBdr>
    </w:div>
    <w:div w:id="1655837527">
      <w:bodyDiv w:val="1"/>
      <w:marLeft w:val="0"/>
      <w:marRight w:val="0"/>
      <w:marTop w:val="0"/>
      <w:marBottom w:val="0"/>
      <w:divBdr>
        <w:top w:val="none" w:sz="0" w:space="0" w:color="auto"/>
        <w:left w:val="none" w:sz="0" w:space="0" w:color="auto"/>
        <w:bottom w:val="none" w:sz="0" w:space="0" w:color="auto"/>
        <w:right w:val="none" w:sz="0" w:space="0" w:color="auto"/>
      </w:divBdr>
    </w:div>
    <w:div w:id="1717925776">
      <w:bodyDiv w:val="1"/>
      <w:marLeft w:val="0"/>
      <w:marRight w:val="0"/>
      <w:marTop w:val="0"/>
      <w:marBottom w:val="0"/>
      <w:divBdr>
        <w:top w:val="none" w:sz="0" w:space="0" w:color="auto"/>
        <w:left w:val="none" w:sz="0" w:space="0" w:color="auto"/>
        <w:bottom w:val="none" w:sz="0" w:space="0" w:color="auto"/>
        <w:right w:val="none" w:sz="0" w:space="0" w:color="auto"/>
      </w:divBdr>
    </w:div>
    <w:div w:id="2093433481">
      <w:bodyDiv w:val="1"/>
      <w:marLeft w:val="0"/>
      <w:marRight w:val="0"/>
      <w:marTop w:val="0"/>
      <w:marBottom w:val="0"/>
      <w:divBdr>
        <w:top w:val="none" w:sz="0" w:space="0" w:color="auto"/>
        <w:left w:val="none" w:sz="0" w:space="0" w:color="auto"/>
        <w:bottom w:val="none" w:sz="0" w:space="0" w:color="auto"/>
        <w:right w:val="none" w:sz="0" w:space="0" w:color="auto"/>
      </w:divBdr>
    </w:div>
    <w:div w:id="21052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bota@meridi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letizer.ru/" TargetMode="External"/><Relationship Id="rId5" Type="http://schemas.openxmlformats.org/officeDocument/2006/relationships/hyperlink" Target="https://decorating-mach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2741</TotalTime>
  <Pages>13</Pages>
  <Words>4064</Words>
  <Characters>23167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Лапеев Станислав Алексеевич</dc:creator>
  <cp:keywords/>
  <dc:description/>
  <cp:lastModifiedBy>Лапеев Станислав Алексеевич</cp:lastModifiedBy>
  <cp:revision>9</cp:revision>
  <dcterms:created xsi:type="dcterms:W3CDTF">2024-10-03T07:50:00Z</dcterms:created>
  <dcterms:modified xsi:type="dcterms:W3CDTF">2024-11-01T08:11:00Z</dcterms:modified>
</cp:coreProperties>
</file>